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887d" w14:textId="a2f8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27 апреля 2011 года N 44/342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14 марта 2012 года N 2/22. Зарегистрировано Управлением юстиции города Балхаш Карагандинской области 16 апреля 2012 года N 8-4-273. Утратило силу решением Балхашского городского маслихата Карагандинской области от 24 декабря 2013 года № 24/176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24.12.2013 № 24/176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27 апреля 2011 года N 44/342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N 8-4-233, опубликовано в газетах "Балқаш өңірі" от 3 июня 2011 года N 62-63 (11731), "Северное Прибалхашье" от 3 июня 2011 года N 59-60 (770))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 слово "внутригородском" заменить словом "городском";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 слова "инвалиды I, II групп" заменить словами "инвалиды I, II, III групп";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16) слова "I типа"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"20) пенсионеры, достигшие семидесятилетнего возраста и старше ко Дню пожилых;";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"21) ВИЧ-инфицированные.";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Определить перечень документов для получения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категорий граждан, указанных в подпунктах 9), 10), 11), 15) 17), 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или иного документа, подтверждающего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аттестата или диплома текущего года об окончании общеобразовательной школы или среднего специального учебного заведения (для детей-сирот и детей, оставшихся без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родителей или другого документа подтверждающего статус сироты ( для детей-сирот и детей, оставшихся без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врачебно-консультативной комиссии (для больных туберкулезом, онкологических больных, ВИЧ-инфицированных и инвалидов больных сахарным диабетом).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категорий граждан указанных в подпункте 13):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 указанием номера лицевого счета получателя в организациях, имеющих соответствующую лицензию на осуществление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 или индивидуального трудового договора (кроме пенсионеров);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получателя пенсии или пособия (либо справка о размере социальной выплаты);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инвалидности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налогового управления об отсутствии факта регистрации в качестве индивидуального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категорий граждан указанных в подпунктах 1), 2), 3), 4), 5), 6), 14), 20) на основании списков, представленных Балхашским районным отделением государственного центра по выплате пенсий Карагандинского областного филиала.".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Рахимберлина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Тейлянов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Балхаш"                             Томпиева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Балхаш"                             Тлеулесова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марта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