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c600" w14:textId="44fc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26 ноября 2010 года № 2395 "Об установлении квоты рабочих мест для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июня 2012 года № 1206. Зарегистрировано Управлением юстиции города Костаная Костанайской области 3 июля 2012 года № 9-1-192. Утратило силу постановлением акимата города Костаная Костанайской области от 18 февраля 2016 года № 335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Костаная Костанайской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"Об установлении квоты рабочих мест для лиц, освобожденных из мест лишения свободы и несовершеннолетних выпускников интернатных организаций" от 26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2395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9-1-158, опубликовано 11 января 2011 года в газете "Костанай")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для лиц, состоящих на учете службы пробации уголовно-исполнительной инспекции, а также лиц, освобожденных из мест лишения свободы, в размере пяти процентов от общей численности рабочих мест;".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Костаная Нургазинова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 Б. Шаяхметов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