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0a7f9" w14:textId="a20a7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ежемесячной материальной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"Аппарата акима Макатского района" Атырауской области от 24 мая 2012 года № 131. Зарегистрировано Департаментом юстиции Атырауской области 11 июня 2012 года № 4-7-147. Утратило силу - Постановлением ГУ "Аппарата акима Макатского района" Атырауской области от 4 февраля 2013 года № 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Сноска. Утратило силу - Постановлением ГУ "Аппарата акима Макатского района" Атырауской области от 04.02.2013 № 45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Макатского районного маслихата от 13 декабря 2012 года № 328-IV "О районном бюджете на 2012-2014 годы",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ежемесячную материальную помощь следующим категориям граждан в размере 3158 (три тысячи сто пятьдесят восемь)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военнообязанным, призывавшиеся на учебные сборы и направлявшиеся в Афганистан в период ведения боевых действий;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уполномоченным органом по оказанию и выплате материальной помощи, государственное учреждение "Отдел занятости и социальных программ Макатского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Хасанова П.М.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правовые отношения возникшие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Баракатов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