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eccf" w14:textId="a89e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2 апреля 2012 года N 506. Зарегистрировано Управлением юстиции города Усть-Каменогорска Департамента юстиции Восточно-Казахстанской области 04 мая 2012 года за N 5-1-185. Утратило силу - постановлением акимата города Усть-Каменогорска от 28 марта 2013 года N 6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сть-Каменогорска от 28.03.2013 N 62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 в целях обеспечения занятости инвалидов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 января 2007 года № 1224 «О квоте рабочих мест для инвалидов по городу Усть-Каменогорску» (зарегистрировано в Реестре государственной регистрации нормативных правовых актов за № 5-1-54, опубликовано в газетах «Дидар» 23 января 2007 года № 4, «Рудный Алтай» 25 января 2007 года № 11-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сть-Каменогорска                     С. Таук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