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30d6" w14:textId="7903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19 октября 2012 года N 550. Зарегистрировано Департаментом юстиции Восточно-Казахстанской области 09 ноября 2012 года за N 2715. Утратило силу – постановлением акимата Аягозского района Восточно-Казахстанской области от 20.11.2014 N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Утратило силу – постановлением акимата Аягозского района Восточно-Казахстанской области от 20.11.2014 N 659.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Оказать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социальную помощь в размере восемь месячных расчетных показателей ежемесячно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(кроме детей-инвалидов, находящихся на полном государственном обеспечении) выплачиваются одному из родителей или законному представителю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«Управление образования Восточно-Казахстанской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Аягозского района» (Мустафаев Б.У.)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экономики и финансов Аягозского района» (Уалиев К.)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Аягозского района Куанышеву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Аягозского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