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bed74" w14:textId="3fbed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в Шугылбайском сельском округе 
Кокпектинского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31 мая 2012 года N 204. Зарегистрировано управлением юстиции Кокпектинского района Департамента юстиции Восточно-Казахстанской области 27 июня 2012 года за N 5-15-108. Утратило силу - постановлением акимата Кокпектинского района от 19 декабря 2012 года N 410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Кокпектинского района от 19.12.2012 N 410.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«О ветеринарии»,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 акимат Кокпектинского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с введением 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ограничительных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Шугылбайском сельском округе Кокпектинского района в связи с возникновением заболевания бруцеллеза среди крупного рогатого и мелкого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Кокпектинской районной территориальной инспекции Комитета ветеринарного контроля и надзора Министерства сельского хозяйства Республики Казахстан (С.Н. Мукашев), Департаменту комитета санитарно-эпидемиологического надзора Министерства здравоохранения Республики Казахстан по Восточно-Казахстанской области управление государственного эпидемиологического надзора по Кокпектинскому району (Г.К. Абдрасулова), районному отделу сельского хозяйства и ветеринарии (М.К. Темиржанов) обеспечить выполнение ограничительных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Департаменту комитета санитарно-эпидемиологического надзора Министерства здравоохранения Республики Казахстан по Восточно-Казахстанской области управление государственного эпидемиологического надзора по Кокпектинскому району (Г.К. Абдрасулова) организовать и контролировать исполнение физическими и юридическими лицами обязательных санитарно-эпидемиологических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Поручить исполняющей обязанности акима Шугылбайского сельского округа (Назарханова А.У.) обеспечить ввоз на территорию и вывоз с режимной территории сельскохозяйственных животных, заготовку и реализацию продукции, сырья животного происхождения, организацию труда и другие административно-хозяйственные мероприятия с соблюдением правил, установленных законодательными актами Республики Казахстан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истечению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района Сагандыкова Рамиля Нигметжановича.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Кокпектинского района                 Д. Мусин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Кокпектинской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ветеринарного контроля и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МСХ РК района                              С. Мукашев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«31» мая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УГСЭН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Кокпектинскому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ДКГЭН МЗ РК по ВКО                         Г. Абдрасулова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«31» мая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