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d74a8" w14:textId="e7d74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"Текущий отцепочный ремонт вагонов ТР-1 и ТР-2"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транспорта и коммуникаций Республики Казахстан от 28 ноября 2013 года № 954. Зарегистрирован в Министерстве юстиции Республики Казахстан 19 декабря 2013 года № 8982.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 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«Текущий отцепочный ремонт вагонов ТР-1 и ТР-2».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Жумагалиев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4 ноября 2013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коммуникаций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ноября 2013 года № 954  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«Текущий отцепочный ремонт вагонов ТР-1 и ТР-2»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 стандарт «Текущий отцепочный ремонт вагонов ТР-1 и ТР-2» (далее - ПС) определяет в области профессиональной деятельности «Ремонт техническое обслуживание прочих видов транспортного оборудования»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компетенции работников при аттестации и сертификации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руководители организаций, руководители и специалисты подразделений управления персоналом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государственные образовательные программы;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готовность работника к качественному выполнению конкретных функций в рамках определенного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 - совокупность требований к компетенции работников, дифференцируемых по параметрам сложности, нестандартности трудовых действий, ответственности и самостоятельности;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предмет труда – предмет, на который направлены действия работника с целью создания продукта при помощи определенных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средства труда – средства, используемые работником для преобразования предмета труда из исходного состояния в продукт;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бизнес–процессом и предполагающий наличие необходимых компетенций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компетенции для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компетенция – способность применять знания, умения и опыт в трудовой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должность – структурная единица работодателя, на которую возложен круг должностных полномочий и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отраслевая рамка квалификаций (далее – ОРК) – структурированное описание квалификационных уровней, признаваемых в отрасли;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4"/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вид экономической деятельности (область профессиональной деятельности):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«3317 «Ремонт техническое обслуживание прочих видов транспортного 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(профессий) работников железнодорожного транспорта и квалификационных требований, предъявляемых к ним, утвержденный приказом и.о. Министра транспорта и коммуникаций Республики Казахстан № 424 от 20 сентября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текущий отцепочный ремонт вагонов ТР-1 и ТР-2;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«Инструктор (по автотормозам и буксовому узлу)»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01-2005): 2359 «Специалисты по обучению,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инструктор (по автотормозам и буксовому узлу);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обеспечение субъектом выполнения требований технологического процесса, направленных на обеспечение безопасности движения поездов и условий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инструктора (по автотормозам и буксовому узлу)» приложения 2 к настоящему ПС.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«Мастер вагонного депо»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5, по ОРК – 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01-2005): 1226 «Руководители специализированных (производственно-эксплуатационных) подразделений (служб) в организациях транспорта и связи, в материально-техническом снабжении и сбыте»;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мастер вагонного депо;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обеспечение субъектом выполнения требований технологического процесса, направленных на обеспечение безопасности движения поездов и условий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мастера вагонного депо» приложения 2 к настоящему ПС.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3 «Машинист крана на железнодорожном ходу»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4, по ОРК – 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01-2005): 8333 «Машинисты кранов, подъемников и другого погрузочно-разгрузочного 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машинист крана на железнодорожном 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проведение субъектом осмотра исправности всех механизмов, металлоконструкций и других частей крана;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 по профессии. Требования к условиям труда, образованию и опыту работы машиниста крана на железнодорожном ходу» приложения 2 к настоящему ПС.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 ПС.</w:t>
      </w:r>
    </w:p>
    <w:bookmarkEnd w:id="15"/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7"/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 выдаваемых на основе настоящего ПС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9"/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 экспертиза и регистрация ПС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«Текущий отцепочный ремонт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вагонов ТР-1 и ТР-2»     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по квалификационным уровням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3640"/>
        <w:gridCol w:w="3220"/>
        <w:gridCol w:w="3220"/>
        <w:gridCol w:w="1960"/>
        <w:gridCol w:w="1120"/>
      </w:tblGrid>
      <w:tr>
        <w:trPr>
          <w:trHeight w:val="1155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 деятельности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 учетом тенденций рынка труда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 согласно ГК РК 01-2005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 уровень ОРК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 по ЕТКС</w:t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выполнения требований технологического процесса, направленных на обеспечение безопасности движения поездов и условий труда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 (по автотормозам и буксовому узлу)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Инструктор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выполнения требований технологического процесса, направленных на обеспечение безопасности движения поездов и условий труда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вагонного депо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Мастер вагонного депо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 исправности всех механизмов, металлоконструкций и других частей крана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 на железнодорожном ходу</w:t>
            </w:r>
          </w:p>
        </w:tc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Машинист крана на железнодорожном ходу</w:t>
            </w:r>
          </w:p>
        </w:tc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ЕТКС – Единый тарифно-квалификационный справочник работ и профессий рабочих.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«Текущий отцепочный ремонт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вагонов ТР-1 и ТР-2»     </w:t>
      </w:r>
    </w:p>
    <w:bookmarkEnd w:id="24"/>
    <w:bookmarkStart w:name="z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</w:t>
      </w:r>
      <w:r>
        <w:rPr>
          <w:rFonts w:ascii="Times New Roman"/>
          <w:b/>
          <w:i w:val="false"/>
          <w:color w:val="000000"/>
          <w:sz w:val="28"/>
        </w:rPr>
        <w:t>инструктора (по автотормозам и буксовому узлу)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5"/>
        <w:gridCol w:w="5143"/>
        <w:gridCol w:w="4572"/>
      </w:tblGrid>
      <w:tr>
        <w:trPr>
          <w:trHeight w:val="585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технического обслуживания</w:t>
            </w:r>
          </w:p>
        </w:tc>
      </w:tr>
      <w:tr>
        <w:trPr>
          <w:trHeight w:val="42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</w:t>
            </w:r>
          </w:p>
        </w:tc>
      </w:tr>
      <w:tr>
        <w:trPr>
          <w:trHeight w:val="9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образование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2 лет</w:t>
            </w:r>
          </w:p>
        </w:tc>
      </w:tr>
    </w:tbl>
    <w:bookmarkStart w:name="z7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/>
          <w:i w:val="false"/>
          <w:color w:val="000000"/>
          <w:sz w:val="28"/>
        </w:rPr>
        <w:t>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 мастера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вагонного депо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54"/>
        <w:gridCol w:w="5043"/>
        <w:gridCol w:w="4603"/>
      </w:tblGrid>
      <w:tr>
        <w:trPr>
          <w:trHeight w:val="510" w:hRule="atLeast"/>
        </w:trPr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технического обслуживания</w:t>
            </w:r>
          </w:p>
        </w:tc>
      </w:tr>
      <w:tr>
        <w:trPr>
          <w:trHeight w:val="420" w:hRule="atLeast"/>
        </w:trPr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 работы: в помещении и на открытом воздухе</w:t>
            </w:r>
          </w:p>
        </w:tc>
      </w:tr>
      <w:tr>
        <w:trPr>
          <w:trHeight w:val="90" w:hRule="atLeast"/>
        </w:trPr>
        <w:tc>
          <w:tcPr>
            <w:tcW w:w="4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480" w:hRule="atLeast"/>
        </w:trPr>
        <w:tc>
          <w:tcPr>
            <w:tcW w:w="4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 лет</w:t>
            </w:r>
          </w:p>
        </w:tc>
      </w:tr>
      <w:tr>
        <w:trPr>
          <w:trHeight w:val="4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(техническое) образование</w:t>
            </w:r>
          </w:p>
        </w:tc>
        <w:tc>
          <w:tcPr>
            <w:tcW w:w="4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</w:tr>
    </w:tbl>
    <w:bookmarkStart w:name="z7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3.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Требования к условиям труда, образованию и опыту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машиниста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крана на железнодорожном ходу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28"/>
        <w:gridCol w:w="5000"/>
        <w:gridCol w:w="4572"/>
      </w:tblGrid>
      <w:tr>
        <w:trPr>
          <w:trHeight w:val="51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железнодорожного транспорта</w:t>
            </w:r>
          </w:p>
        </w:tc>
      </w:tr>
      <w:tr>
        <w:trPr>
          <w:trHeight w:val="42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435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вводный инструктаж по охране труда, первичный инструктаж по охране труда на рабочем месте, а также противопожарный инструктаж</w:t>
            </w:r>
          </w:p>
        </w:tc>
      </w:tr>
      <w:tr>
        <w:trPr>
          <w:trHeight w:val="90" w:hRule="atLeast"/>
        </w:trPr>
        <w:tc>
          <w:tcPr>
            <w:tcW w:w="4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 образования и обучения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 работы</w:t>
            </w:r>
          </w:p>
        </w:tc>
      </w:tr>
      <w:tr>
        <w:trPr>
          <w:trHeight w:val="90" w:hRule="atLeast"/>
        </w:trPr>
        <w:tc>
          <w:tcPr>
            <w:tcW w:w="4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с дополнительной профессиональной подготовкой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3-х лет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Высшее профессиональное (техническое) образование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</w:t>
            </w:r>
          </w:p>
        </w:tc>
      </w:tr>
    </w:tbl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«Текущий отцепочный ремонт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вагонов ТР-1 и ТР-2»     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Перечень единиц ПС</w:t>
      </w:r>
    </w:p>
    <w:bookmarkEnd w:id="32"/>
    <w:bookmarkStart w:name="z7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rPr>
          <w:rFonts w:ascii="Times New Roman"/>
          <w:b/>
          <w:i w:val="false"/>
          <w:color w:val="000000"/>
          <w:sz w:val="28"/>
        </w:rPr>
        <w:t>«Инструктор (по автотормозам и буксовому узлу)»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выполнения требований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содержания в эксплуатационных и ремонтных цехах имеющегося оборудования, мерительного и слесарного инструмента, наличие запаса вагонных деталей и материалов</w:t>
            </w:r>
          </w:p>
        </w:tc>
      </w:tr>
    </w:tbl>
    <w:bookmarkStart w:name="z7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«Мастер вагонного депо»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2859"/>
      </w:tblGrid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выполнения требований технологического процесса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повышению квалификации и обучению рабочих, обеспечение технического состояния эксплуатируемого оборудования</w:t>
            </w:r>
          </w:p>
        </w:tc>
      </w:tr>
    </w:tbl>
    <w:bookmarkStart w:name="z8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«Машинист крана на железнодорожном ходу»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ПС)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Приемка крана на железнодорожном ходу</w:t>
            </w:r>
          </w:p>
        </w:tc>
      </w:tr>
      <w:tr>
        <w:trPr>
          <w:trHeight w:val="345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краном на железнодорожном ходу</w:t>
            </w:r>
          </w:p>
        </w:tc>
      </w:tr>
      <w:tr>
        <w:trPr>
          <w:trHeight w:val="36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и уход за краном на железнодорожном ходу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Ф – функция.</w:t>
      </w:r>
    </w:p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«Текущий отцепочный ремонт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вагонов ТР-1 и ТР-2»     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Описание единиц ПС</w:t>
      </w:r>
    </w:p>
    <w:bookmarkEnd w:id="40"/>
    <w:bookmarkStart w:name="z8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1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1.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«Инструктора (по автотормозам и буксовому узлу)»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8"/>
        <w:gridCol w:w="1555"/>
        <w:gridCol w:w="1272"/>
        <w:gridCol w:w="3818"/>
        <w:gridCol w:w="4102"/>
        <w:gridCol w:w="2405"/>
      </w:tblGrid>
      <w:tr>
        <w:trPr>
          <w:trHeight w:val="390" w:hRule="atLeast"/>
        </w:trPr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285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Грузовые вагоны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ВУ-68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Обеспечение соблюдения норм простоя грузовых вагонов под обработкой согласно графика технического обслуживания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соблюдении норм простоя грузовых вагонов под обработкой по графику технического обслуживания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нормативных правовых актов, регламентирующих производственно-хозяйственную деятельность организации, технических требований, предъявляемых к вагонам при эксплуатации и ремонте, технической эксплуатации железных дорог Республики Казахстан, выполнения работ по сигнализации на железных дорогах Республики Казахстан, по движению поездов и маневровой работе на железных дорогах Республики Казахстан, по техническому обслуживанию вагонов в эксплуатации, по эксплуатации и ремонту вагонных букс с роликовыми подшипниками, по ремонту тормозного оборудования вагонов, по ремонту и обслуживанию автосцепного устройства подвижного состава железных дорог, по охране труда, технике безопасности, производственной санитарии и противопожарной защите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Обеспечение безопасности условий труда рабочих, связанных с повышенной опасностью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при обеспечении условий труда рабочих с повышенной опасностью. Навыки анализа и принятия решений для обеспечения безопасной работы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Оказание помощи в повышении квалификации, организация обучения и подготовка рабочих, которым впервые предстоит работать зимой (первозимники)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организации обучения и подготовки рабочих (первозимников). Контроль и коррекция при организации повышении квалификации работников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Контроль ведения журнала ВУ-68 в цехе ТОР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самоанализа при ведении журнала ВУ-68 в цехе 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1-5 Проведение технической учебы с работниками ПТО, ТОР, КП с выездом на линию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при проведении технических занятий с работниками ПТО, ТОР, КП. Навыки анализа и принятия решений при организации технической учебы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1-6 Проведение технических занятий и индивидуальных собеседований с практическим показом на вагонах и с использованием макетов, плакатов, наглядных пособий по вопросам эксплуатации и ремонта автосцепного и автотормозного оборудования, колесных пар и буксового узла вагонов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проведении технических занятий и индивидуальных собеседований по вопросам эксплуатации и ремонта автосцепного и автотормозного оборудования, колесных пар и буксового узла вагонов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8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Колесные пары и буксовые узлы, автотормозное и ударно-тяговое оборудование, вагоны</w:t>
            </w:r>
          </w:p>
        </w:tc>
        <w:tc>
          <w:tcPr>
            <w:tcW w:w="12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ВУ-41</w:t>
            </w:r>
          </w:p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Проверка качества обслуживания колесных пар и буксового узла, автотормозного и ударно-тягового оборудования и соблюдения технологического процессов в цехах ТОР, ПТО и контрольных постов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при проверке обслуживания колесных пар и буксового узла, автотормозного и ударно-тягового оборудования и соблюдения технологического процессов в цехах ТОР, ПТО и контрольных постов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Анализ остановок поездов и отцепок на линии, осуществление оперативных мер по устранению недостатков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остановок поездов и отцепок на линии. Навыки принятия решений при осуществлении оперативных мер по устранению недостатков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Обеспечение правильности отцепки вагонов на ремонтные пути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при обеспечении отцепки вагонов на ремонтные пути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2-4 Участие в расследовании случаев неисправности колесных пар и буксового узла с составлением акта ВУ-41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принятия решений при расследовании случаев неисправности колесных пар и буксового узла. Навыки анализа в составлении акта ВУ-41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2-5 Участие в расследовании случаев брака и оперативных разборах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принятия решений при участии в расследовании случаев брака и оперативных разборах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2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«Мастер вагонного депо»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7"/>
        <w:gridCol w:w="1664"/>
        <w:gridCol w:w="1986"/>
        <w:gridCol w:w="2747"/>
        <w:gridCol w:w="3565"/>
        <w:gridCol w:w="3251"/>
      </w:tblGrid>
      <w:tr>
        <w:trPr>
          <w:trHeight w:val="390" w:hRule="atLeast"/>
        </w:trPr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3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Вагоны, контейнеры, оборудования, материалы вагонов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документы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Обеспечение соблюдения норм простоя грузовых вагонов под обработкой согласно графику техобслуживания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соблюдении норм простоя грузовых вагонов под обработкой по графику техобслуживания</w:t>
            </w:r>
          </w:p>
        </w:tc>
        <w:tc>
          <w:tcPr>
            <w:tcW w:w="3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методологии системного анализа способах принятия управленческих решений при эксплуатации и ремонте вагонов, расходе сырья, материалов, топлива и энергии при эксплуатации и ремонте вагонов, технической эксплуатации железных дорог Республики Казахстан, сигнализации на железных дорогах Республики Казахстан, движения поездов и маневровой работе на железных дорогах Республики Казахстан, техническом обслуживании вагонов в эксплуатации, эксплуатации и ремонте вагонных букс с роликовыми подшипниками, ремонте тормозного оборудования вагонов, ремонте и обслуживании автосцепного устройства подвижного состава железных дорог. Принятие управленческих решений при соблюдении норм охраны труда, техники безопасности, производственной санитарии и противопожарной защиты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Обеспечение цеха и закрепленных контрольных постов запасными частями и материалами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самоанализа и принятия решений при обеспечении цеха и закрепленных контрольных постов запасными частями и материалами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Обеспечение безопасных условий труда рабочих, связанных с повышенной опасностью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при обеспечении условий труда рабочих с повышенной опасностью. Навыки анализа и принятия решений для обеспечения безопасной работы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Обеспечение исправной эксплуатации имеющегося в парке оборудования, экономное расходование электроэнергии, смазки, твердого топлива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при обеспечении исправной эксплуатации оборудования. Навыки анализа и принятия решений для экономного расходования материалов, электричества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1-5 Контроль состояния противопожарной безопасности в подведомственных цехах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за состоянием противопожарной безопасности в подведомственных цехах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1-6 Участие в расследовании случаев браков и последующих оперативных разборах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при проведении расследований случаев браков и последующих оперативных разборах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6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Оборудования, инструменты</w:t>
            </w:r>
          </w:p>
        </w:tc>
        <w:tc>
          <w:tcPr>
            <w:tcW w:w="19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Материалы по повышению квалификации</w:t>
            </w:r>
          </w:p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Составление заявки на материалы и запасные части, необходимые для ремонта вагонов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составлении заявок на материалы и запасные части, необходимые для ремонта вагонов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Контроль технического состояния, содержания оборудования и энергетического хозяйства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при соблюдении исправного технического состояния оборудования, энергетического хозяйства. Навыки анализа и принятия решений для создания условий их бесперебойной работы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Контроль за проведением своевременной поверки мерительного инструмента в подведомственных цехах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анализа, самоанализа, принятия решений при поверке мерительного инструмента в подведомственных цехах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2-4 Проведение технической учебы с работниками закрепленных КП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и коррекция при проведении технических занятий с работниками закрепленных КП. Навыки анализа и принятия решений при организации технической учебы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2-5 Оказание помощи в повышении квалификации, организации обучения и подготовки рабочих которым впервые предстоит работать зимой (первозимники)</w:t>
            </w:r>
          </w:p>
        </w:tc>
        <w:tc>
          <w:tcPr>
            <w:tcW w:w="3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анализа и принятия решений при организации обучения и подготовки рабочих (первозимников). Контроль и коррекция при организации повышении квалификации работников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8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Таблица 3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2.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«Машинист крана на железнодорожном ходу»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0"/>
        <w:gridCol w:w="1680"/>
        <w:gridCol w:w="2660"/>
        <w:gridCol w:w="3780"/>
        <w:gridCol w:w="4060"/>
        <w:gridCol w:w="840"/>
      </w:tblGrid>
      <w:tr>
        <w:trPr>
          <w:trHeight w:val="55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63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Кран, механизмы и металоконструкции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инструментов, стрелы, канаты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Осмотр исправности всех механизмов, металлоконструкций и других частей крана, а также надежности железнодорожного пути на месте предстоящей работы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полученных заданий, постановка задач подчиненным, о7ценка результата работы механизмов крана, их крепления и тормоза, а также ходовую часть, тяговые и буферные устройства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 и принципах технических характеристик крана, металлоконструкций, элементов подвески стрелы и системы тормозов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Совместно со стропальщиком проверить исправность съемных грузозахватных приспособлений и наличие на них клейм или бирок с указаниями грузоподъемности, дате испытания и номера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слаженности работы при проверке исправности грузозахватных приспособлений и наличие на них клейм или бирок с указаниями грузоподъемности, даты испытания и номера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 и принципах стреловых или грузовых канатов, механизмов подъема груза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Опробовать все механизмы на холостом ходу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проверке механизмов на холостом ходу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 и принципах работы крана на железнодорожном ходу</w:t>
            </w:r>
          </w:p>
        </w:tc>
      </w:tr>
      <w:tr>
        <w:trPr>
          <w:trHeight w:val="600" w:hRule="atLeast"/>
        </w:trPr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Кран, механизмы и металоконструкции</w:t>
            </w:r>
          </w:p>
        </w:tc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Лыжи-отбойники, груз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Соблюдение скоростного режима и безопасного передвижения крана при движении и перемещениях грузов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вождения с определенной скоростью и безопасного передвижения крана при перемещениях груза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управления краном и скоростного режима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Контроль снятия напряжения с контактной сети при выполнении работ с применением стреловых кранов, путеукладочных и рельсоукладочных кранов на электрифицированных участках постоянного и переменного тока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самонормирования. Конкретизирует полученные задания, ставит задачи подчиненным при выполнении работ с применением стреловых кранов, путеукладочных и рельсоукладочных кранов на электрифицированных участках постоянного и переменного тока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и способах выполнения маневровых работ на железных дорогах. Знание нормативных актов, относящихся к кругу выполняемых работ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Предварительное поднятие груза на высоту не более 200-300 мм по весу близкого к разрешенной грузоподъемности для данного вылета стрелы. Равномерная укладка и разборка груза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предварительном поднятии груза, укладке и разборке</w:t>
            </w:r>
          </w:p>
        </w:tc>
        <w:tc>
          <w:tcPr>
            <w:tcW w:w="8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 о подходах, принципах технических характеристик крана, металлоконструкций, элементов подвески стрелы и системы тормозов, стреловых или грузовых канатов, механизмы подъема груза</w:t>
            </w:r>
          </w:p>
        </w:tc>
      </w:tr>
      <w:tr>
        <w:trPr>
          <w:trHeight w:val="1125" w:hRule="atLeast"/>
        </w:trPr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Кран, механизмы и металоконструкции</w:t>
            </w:r>
          </w:p>
        </w:tc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Смазка</w:t>
            </w:r>
          </w:p>
        </w:tc>
        <w:tc>
          <w:tcPr>
            <w:tcW w:w="3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Содержание в чистоте и исправности механизмов и оборудования крана. Своевременная смазка механизмов и канатов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Постановка задач подчиненным по содержанию в чистоте и исправности оборудования крана. Своевременное смазывание механизмов и канатов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З – задача;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ПТО – пункт технического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 – текущий отцепочный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КП – контрольный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ВУ-41 – акт-рекламация на вагоны, узлы, агрегаты, не выдержавшие гарантийного срока после ремонта.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Профессиональному стандарту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«Текущий отцепочный ремонт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вагонов ТР-1 и ТР-2»     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Лист согласования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48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 Дата ________________________________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