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0c49" w14:textId="a080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"Наземное обслуживание"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ноября 2013 года № 912. Зарегистрирован в Министерстве юстиции Республики Казахстан 19 декабря 2013 года № 8990. Утратил силу приказом Министра по инвестициям и развитию Республики Казахстан от 9 декабря 2016 года № 853.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по инвестициям и развитию Республики Казахстан от 09.12.2016 г.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 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«Наземное обслуживание».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4 ноября 2013 года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2013 года № 912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 </w:t>
      </w:r>
      <w:r>
        <w:br/>
      </w:r>
      <w:r>
        <w:rPr>
          <w:rFonts w:ascii="Times New Roman"/>
          <w:b/>
          <w:i w:val="false"/>
          <w:color w:val="000000"/>
        </w:rPr>
        <w:t>
«Наземное обслуживание»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«Наземное обслуживание» (далее – ПС) определяет в области профессиональной деятельности «Услуги в области воздушного транспорта»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 национальная рамка квалификаций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«52.23 Услуги в области воздушного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деятельности, относящейся к перевозкам воздушным транспортом, обеспечение деятельности, связанной с наземным обслуживанием на аэродромах;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(профессий)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«Специалист по обслуживанию пассажиров»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4221 «Агент по организации обслуживания пассажирских авиаперевозок»;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агент по организации обслуживания пассажирских авиаперевозок, агент по приему заказов на билеты;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сервисного обслуживания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специалиста по обслуживанию пассажиров» приложения 2 к настоящему ПС.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«Специалист по наземному обслуживанию воздушного судна»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3145 «Техник аэродромной службы»;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техник аэродромной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сервисного обслуживания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специалиста по наземному обслуживанию воздушного судна» приложения 2 к настоящему ПС.</w:t>
      </w:r>
    </w:p>
    <w:bookmarkEnd w:id="11"/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«Начальник смены по наземному обслуживанию</w:t>
      </w:r>
      <w:r>
        <w:br/>
      </w:r>
      <w:r>
        <w:rPr>
          <w:rFonts w:ascii="Times New Roman"/>
          <w:b/>
          <w:i w:val="false"/>
          <w:color w:val="000000"/>
        </w:rPr>
        <w:t>
воздушного судна»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3145 «Техник аэродромной службы»;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менеджер, управляющий;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процесса сервисного обслуживания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начальника смены по наземному обслуживанию воздушного судна» приложения 2 к настоящему ПС.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5"/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"/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ПС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9"/>
    <w:bookmarkStart w:name="z4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20"/>
    <w:bookmarkStart w:name="z5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«Наземное обслуживание»   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Виды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по квалификационным уровням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625"/>
        <w:gridCol w:w="2770"/>
        <w:gridCol w:w="4521"/>
        <w:gridCol w:w="2042"/>
        <w:gridCol w:w="1313"/>
      </w:tblGrid>
      <w:tr>
        <w:trPr>
          <w:trHeight w:val="16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ЕТКС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Наземное обслуживание ВС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обслуживанию пассажиров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 Агент по организации обслуживания пассажирских авиаперевозок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 Агент по приему заказов на билеты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наземному обслуживанию ВС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 Техник аэродромной службы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смены по наземному обслуживанию ВС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 Менеджер (управляющий) (на транспорте, в связи, материально-техническом снабжении и сбыте)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 Начальник смены (на транспорте и в связи)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– воздушное судно.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«Наземное обслуживание»   </w:t>
      </w:r>
    </w:p>
    <w:bookmarkEnd w:id="25"/>
    <w:bookmarkStart w:name="z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 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опыту работы специалиста по обслуживанию пассажиров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8"/>
        <w:gridCol w:w="2530"/>
        <w:gridCol w:w="1349"/>
        <w:gridCol w:w="6073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авиационной отрасли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Погодные условия (экстремальный холод и жара, сильный ветер, дождь, снег и лед)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старше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действующего медицинского заключения </w:t>
            </w:r>
          </w:p>
        </w:tc>
      </w:tr>
      <w:tr>
        <w:trPr>
          <w:trHeight w:val="795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менее 3 месяцев в области авиации</w:t>
            </w:r>
          </w:p>
        </w:tc>
      </w:tr>
    </w:tbl>
    <w:bookmarkStart w:name="z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 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опыту работы специалиста по наземному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обслуживанию воздушного судна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2"/>
        <w:gridCol w:w="3256"/>
        <w:gridCol w:w="1628"/>
        <w:gridCol w:w="4884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авиационной отрасли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Шумы от запущенных авиационных двигателей, превышающие предельные допустимые уровни.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Погодные условия (холод и жара, включая экстремально низкие и высокие температуры окружающей среды, ветер, осадки в виде дождя и снега, обледенение поверхностей ВС и аэродрома).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условиях повышенного уровня электромагнитного поля от источников СВЧ излучения, установленных в наземном радиолокационном оборудовании и самолетном бортовом оборудовании.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наземными и самолетными бортовыми источниками, сетями и потребителями переменного тока напряжением 208 В, частотой 400 Гц.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трудового процесса в условиях срочного решения вопроса о выпуске ВС вовремя.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высокорасположенных платформах (стремянки, трапы).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старше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действующего медицинского заключения.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подготовки по утвержденной программе.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сервисного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задачам и технологии их выполнения.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навыками в выполнении задач, подтвержденными документально по результатам практического 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Базовые знания английского языка в порядке ведения связи с пилотами должным образом.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1: Количество задач, разрешенных к исполнению, выбирается индивидуально и зависит от опыта работы исполнителя и его личных качеств.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2: При выполнении задачи по обработке/надзору по обработке поверхностей ВС при удалении обледенения / защиты от обледенения (См. п.п.16, 17, 18 «Умения и навыки») – прохождение специализированного курса и обладание соответствующим персональным сертификатом.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3: Сервисные работы не требуют выдачи сертификата допуска ВС к эксплуатации.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4: Функции «Специалиста по техническому обслуживанию воздушных судов (механика) без категории» по выполнению сервисных работ могут быть возложены на наземный персонал («Агента по наземному обслуживанию ВС») и/или членов полетного экипажа (пилотов) по решению эксплуатанта (оператора) ВС, при условии обеспечения соответствия указанных работников требованиям, предъявляемым к механикам без категории. В любом случае решение эксплуатанта (оператора) к выполнению сервисных работ на ВС должно быть подтверждено разрешением, выданным специалисту индивидуально</w:t>
            </w:r>
          </w:p>
        </w:tc>
      </w:tr>
      <w:tr>
        <w:trPr>
          <w:trHeight w:val="63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20" w:hRule="atLeast"/>
        </w:trPr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</w:t>
            </w:r>
          </w:p>
        </w:tc>
        <w:tc>
          <w:tcPr>
            <w:tcW w:w="4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не менее 3 месяцев в области авиации</w:t>
            </w:r>
          </w:p>
        </w:tc>
      </w:tr>
    </w:tbl>
    <w:bookmarkStart w:name="z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  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Требования к условиям труда, образованию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опыту работы начальника смены по наземному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обслуживанию воздушного судна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7"/>
        <w:gridCol w:w="2306"/>
        <w:gridCol w:w="1317"/>
        <w:gridCol w:w="6260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авиационной отрасли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Шумы от запущенных авиационных двигателей, превышающие предельно допустимые уровни.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Погодные условия (холод и жара, включая экстремально низкие и высокие температуры окружающей среды, ветер, осадки в виде дождя и снега, обледенение поверхностей ВС и аэродрома).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условиях повышенного уровня электромагнитного поля от источников СВЧ излучения, установленных в наземном радиолокационном оборудовании и самолетном бортовом оборудовании.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наземными и самолетными бортовыми источниками, сетями и потребителями переменного тока напряжением 208В, частотой 400Гц.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трудового процесса в условиях срочного решения вопроса о выпуске ВС вовремя.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высокорасположенных платформах (стремянки, трапы)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старше 18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действующего медицинского заключения.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подготовки по утвержденной программе.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сервисного обслуживания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задачам и технологии их выполнения;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Обладание навыками в выполнении задач, подтвержденными документально по результатам практического обучения;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английского языка в порядке ведения связи с пилотами должным образом;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1: Количество задач, разрешенных к исполнению, выбирается индивидуально и зависит от опыта работы исполнителя и его личных качеств.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2: При выполнении задачи по обработке/надзору по обработке поверхностей ВС при удалении обледенения/защиты от обледенения (См. п.п.16, 17, 18 «Умения и навыки») – прохождение специализированного курса и обладание соответствующим персональным сертификатом.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3: Сервисные работы не требуют выдачи сертификата допуска ВС к эксплуатации.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4: Функции «Специалиста по техническому обслуживанию воздушных судов (механика) без категории» по выполнению сервисных работ могут быть возложены на наземный персонал («Агента по наземному обслуживанию ВС») и/или членов полетного экипажа (пилотов) по решению эксплуатанта (оператора) ВС, при условии обеспечения соответствия указанных работников требованиям, предъявляемым к механикам без категории. В любом случае решение эксплуатанта (оператора) к выполнению сервисных работ на ВС должно быть подтверждено разрешением, выданным специалисту индивидуально</w:t>
            </w:r>
          </w:p>
        </w:tc>
      </w:tr>
      <w:tr>
        <w:trPr>
          <w:trHeight w:val="615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36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 образование 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на уровне 4 ОРК (специалист по наземному обслуживанию ВС) не менее 3 лет</w:t>
            </w:r>
          </w:p>
        </w:tc>
      </w:tr>
    </w:tbl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«Наземное обслуживание»   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Перечень единиц ПС</w:t>
      </w:r>
    </w:p>
    <w:bookmarkEnd w:id="33"/>
    <w:bookmarkStart w:name="z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«Специалист по обслуживанию пассажиров»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12673"/>
      </w:tblGrid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18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сервиса</w:t>
            </w:r>
          </w:p>
        </w:tc>
      </w:tr>
    </w:tbl>
    <w:bookmarkStart w:name="z8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 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«Специалист по наземному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воздушного судна»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2676"/>
      </w:tblGrid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45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Наземное обслуживание ВС</w:t>
            </w:r>
          </w:p>
        </w:tc>
      </w:tr>
    </w:tbl>
    <w:bookmarkStart w:name="z8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 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3.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«Начальник смены по наземному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воздушного судна»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2586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Наземное обслуживание ВС </w:t>
            </w:r>
          </w:p>
        </w:tc>
      </w:tr>
    </w:tbl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«Наземное обслуживание»   </w:t>
      </w:r>
    </w:p>
    <w:bookmarkEnd w:id="41"/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1      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Описание единиц ПС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«Специалист по обслуживанию пассажиров»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895"/>
        <w:gridCol w:w="2479"/>
        <w:gridCol w:w="1750"/>
        <w:gridCol w:w="3646"/>
        <w:gridCol w:w="3501"/>
      </w:tblGrid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программное обеспечение, электронные системы бронирования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обслуживания пассажиров,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2010 года № 1512 «Об утверждении Правил организации обслуживания пассажиров в аэропортах Республики Казахстан» и работы с документами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1.1 Сервисное обслуживание ВС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регистрации пассажиров.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работы с электронными системами бронирования.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организации встреч, выпуска, проводов пассажиров.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обслуживание трансфертных, транзитных пассажиров.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работы с документами и визами.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нормативно-правовой база авиационной отрасли касательно наземного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авиакомпаний в области наземного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международных стандартов в области перевозки пассажиров.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перевозке пассажиров и багажа внутренних и международных рейсов, технологические графики и технологии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основных форм перевозочной документации и правила их заполнения</w:t>
            </w:r>
          </w:p>
        </w:tc>
      </w:tr>
    </w:tbl>
    <w:bookmarkStart w:name="z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2      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«Специалист по наземному обслуживанию ВС»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895"/>
        <w:gridCol w:w="2479"/>
        <w:gridCol w:w="1750"/>
        <w:gridCol w:w="3646"/>
        <w:gridCol w:w="3501"/>
      </w:tblGrid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Спецтехника, оборудование, приспособления, инструменты при обслуживании ВС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Сервисное обслуживание ВС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Сервисное обслуживание ВС: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подачи сигналов экипажу при установке ВС на место стоянки во время его руления.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установки/уборки упорных колодок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подключения/отключения к/от ВС разъема наземного источника электропитания.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открытия/ закрытия дверей ВС и лючков доступа к сервисным панелям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дозаправки ВС топливом и слива топлива с ВС;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заправки ВС водой, слив воды из водяной системы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обработки системы удаления отбросов ВС;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швартовки ВС и винтов двигателей.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наблюдения за запуском двигателей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связи с кабиной экипажа по установленной терминологии.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буксировки ВС с пассажирами на борту перед вылетом ВС, без пассажиров на борту с целью перестановки ВС или дальнейшего ТО ВС с функциями руководителя буксировки или наблюдателя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нормативно-правовой базы по авиационной отрасли касательно наземного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авиакомпании в области наземного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международных стандартов по наземному обслуживанию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проведения процедур обслуживания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наземному обслуживанию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противообледенительных жидкостях для наземной обработки воздушных судов, физико-химические характеристики.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соблюдение процедур заправки и слива топлива</w:t>
            </w:r>
          </w:p>
        </w:tc>
      </w:tr>
    </w:tbl>
    <w:bookmarkStart w:name="z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Таблица 3     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«Начальник смены по наземному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воздушного судна»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876"/>
        <w:gridCol w:w="2598"/>
        <w:gridCol w:w="1732"/>
        <w:gridCol w:w="3608"/>
        <w:gridCol w:w="3465"/>
      </w:tblGrid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Умения и навыки 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авиакомпании в области наземного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Спецтехника, оборудование, приспособления, инструменты при обслуживании ВС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ВС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подключения/отключения к/от ВС разъема наземного источника электропитания.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открытия/закрытия дверей ВС и лючков доступа к сервисным панелям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дозаправки ВС топливом и слива топлива с ВС;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заправки ВС водой, слив воды из водяной системы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контроля обработки системы удаления отбросов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Навыки швартовки ВС и винтов двигателей.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наблюдения за запуском двигателей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связи с кабиной экипажа по установленной терминологии.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буксировки ВС с пассажирами на борту перед вылетом ВС, без пассажиров на борту с целью перестановки ВС или дальнейшего ТО ВС с функциями руководителя буксировки или наблюдателя.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проведения предполетной инспекции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ведения общего надзора за состоянием ВС с целью предотвращения возможных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нормативно-правовой базы авиационной отрасли касательно наземного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требований авиакомпании в области наземного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Знание международных стандартов по наземному обслуживанию ВС.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соблюдении процедур обслуживания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наземному обслуживанию ВС.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противообледенительных жидкостях (ПОЖ) для наземной обработки воздушных судов, физико-химические характеристики.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соблюдение процедур заправки и слива топлива</w:t>
            </w:r>
          </w:p>
        </w:tc>
      </w:tr>
    </w:tbl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задача.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«Наземное обслуживание»   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Лист согласования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6"/>
        <w:gridCol w:w="4004"/>
      </w:tblGrid>
      <w:tr>
        <w:trPr>
          <w:trHeight w:val="30" w:hRule="atLeast"/>
        </w:trPr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