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411ed" w14:textId="ae411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"Интервьюер по проведению статистических наблюдений (обследований)"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Республики Казахстан по статистике от 28 декабря 2013 года № 336. Зарегистрирован в Министерстве юстиции Республики Казахстан 3 февраля 2014 года № 9123. Утратил силу приказом Министра национальной экономики Республики Казахстан от 6 января 2020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06.01.2020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"Интервьюер по проведению статистических наблюдений (обследований)" согласно приложению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Службе управления персоналом совместно с Юридическим департаментом Агентства Республики Казахстан по статистике в установленном законодательном порядке: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официальное опубликование в средства массовой информации, настоящий приказ после его государственной регистрации в Министерстве юстиции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обязательную публикацию настоящего приказа на Интернет-ресурсе Агентства Республики Казахстан по статистике.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790"/>
        <w:gridCol w:w="1510"/>
      </w:tblGrid>
      <w:tr>
        <w:trPr>
          <w:trHeight w:val="30" w:hRule="atLeast"/>
        </w:trPr>
        <w:tc>
          <w:tcPr>
            <w:tcW w:w="10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Джаркинбаев</w:t>
            </w:r>
          </w:p>
        </w:tc>
      </w:tr>
      <w:tr>
        <w:trPr>
          <w:trHeight w:val="30" w:hRule="atLeast"/>
        </w:trPr>
        <w:tc>
          <w:tcPr>
            <w:tcW w:w="10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труда и социальной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населения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 Т. Дуйсенова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декабря 2013 года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2013 года № 336 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"Интервьюер по проведению статистических наблюдений</w:t>
      </w:r>
      <w:r>
        <w:br/>
      </w:r>
      <w:r>
        <w:rPr>
          <w:rFonts w:ascii="Times New Roman"/>
          <w:b/>
          <w:i w:val="false"/>
          <w:color w:val="000000"/>
        </w:rPr>
        <w:t>(обследований)"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"Интервьюер по проведению статистических наблюдений (обследований)" (далее – профессиональный стандарт) определяет требования к уровню квалификации, компетенции, содержанию, качеству и условиям труда, и предназначен для: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решения широкого круга задач в области управления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проведения оценки профессиональной подготовленности и подтверждения соответствия квалификации специалистов.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профессиональных стандартов являются: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государственные образовательные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профессионального стандарта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профессиональном стандарте применяются следующие термины и определения:</w:t>
      </w:r>
    </w:p>
    <w:bookmarkEnd w:id="12"/>
    <w:bookmarkStart w:name="z4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готовность работника к качественному выполнению конкретных функций в рамках определенного вида трудовой деятельности;</w:t>
      </w:r>
    </w:p>
    <w:bookmarkEnd w:id="13"/>
    <w:bookmarkStart w:name="z4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</w:t>
      </w:r>
    </w:p>
    <w:bookmarkEnd w:id="14"/>
    <w:bookmarkStart w:name="z5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</w:p>
    <w:bookmarkEnd w:id="15"/>
    <w:bookmarkStart w:name="z5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труда - средства, используемые работником для преобразования предмета труда из исходного состояния в продукт;</w:t>
      </w:r>
    </w:p>
    <w:bookmarkEnd w:id="16"/>
    <w:bookmarkStart w:name="z5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</w:p>
    <w:bookmarkEnd w:id="17"/>
    <w:bookmarkStart w:name="z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выполнения;</w:t>
      </w:r>
    </w:p>
    <w:bookmarkEnd w:id="18"/>
    <w:bookmarkStart w:name="z5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область профессиональной деятельности (далее – ПД)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</w:p>
    <w:bookmarkEnd w:id="19"/>
    <w:bookmarkStart w:name="z5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единица профессионального стандарта – структурный элемент профессионального стандарта,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</w:p>
    <w:bookmarkEnd w:id="20"/>
    <w:bookmarkStart w:name="z5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</w:t>
      </w:r>
    </w:p>
    <w:bookmarkEnd w:id="21"/>
    <w:bookmarkStart w:name="z5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компетенция – способность применять знания, умения и опыт в трудовой деятельности;</w:t>
      </w:r>
    </w:p>
    <w:bookmarkEnd w:id="22"/>
    <w:bookmarkStart w:name="z5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должность – структурная единица работодателя, на которую возложен круг должностных полномочий и должностных обязанностей;</w:t>
      </w:r>
    </w:p>
    <w:bookmarkEnd w:id="23"/>
    <w:bookmarkStart w:name="z5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задача -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</w:p>
    <w:bookmarkEnd w:id="24"/>
    <w:bookmarkStart w:name="z6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отрасль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</w:p>
    <w:bookmarkEnd w:id="25"/>
    <w:bookmarkStart w:name="z6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отраслевая рамка квалификаций (далее – ОРК) - структурированное описание квалификационных уровней, признаваемых в отрасли;</w:t>
      </w:r>
    </w:p>
    <w:bookmarkEnd w:id="26"/>
    <w:bookmarkStart w:name="z6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деятельности;</w:t>
      </w:r>
    </w:p>
    <w:bookmarkEnd w:id="27"/>
    <w:bookmarkStart w:name="z6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статистическая деятельность – процесс, включающий планирование данной деятельности, разработку статистической методологии, проведение статистического наблюдения, обработку, защиту и хранение первичных статистических и административных данных, формирование и распространение статистической информации;</w:t>
      </w:r>
    </w:p>
    <w:bookmarkEnd w:id="28"/>
    <w:bookmarkStart w:name="z6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статистическое наблюдение – научно-организованный сбор </w:t>
      </w:r>
      <w:r>
        <w:rPr>
          <w:rFonts w:ascii="Times New Roman"/>
          <w:b w:val="false"/>
          <w:i w:val="false"/>
          <w:color w:val="000000"/>
          <w:sz w:val="28"/>
        </w:rPr>
        <w:t>первичных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статистических данных по объекту статистического наблюдения;</w:t>
      </w:r>
    </w:p>
    <w:bookmarkEnd w:id="29"/>
    <w:bookmarkStart w:name="z6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анкетирование – письменная форма опроса, осуществляющаяся, как правило, заочно, без прямого и непосредственного контакта интервьюера с респондентом;</w:t>
      </w:r>
    </w:p>
    <w:bookmarkEnd w:id="30"/>
    <w:bookmarkStart w:name="z6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интервьюирование – способы проведения опросов в виде целенаправленной беседы интервьюера и опрашиваемого, которые делятся на два класса: свободное (глубокое, фокусированное) и стандартизированное (формализованное);</w:t>
      </w:r>
    </w:p>
    <w:bookmarkEnd w:id="31"/>
    <w:bookmarkStart w:name="z6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свободное интервьюирование – длительная непринужденная беседа, в которой вопросы интервьюера обусловлены конечной целью исследования;</w:t>
      </w:r>
    </w:p>
    <w:bookmarkEnd w:id="32"/>
    <w:bookmarkStart w:name="z6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стандартизированное интервьюирование – способ проведения опроса по четко разработанной схеме, одинаковой для всех респондентов, по заранее утвержденной форме (вопроснику);</w:t>
      </w:r>
    </w:p>
    <w:bookmarkEnd w:id="33"/>
    <w:bookmarkStart w:name="z6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полустандартизированное интервьюирование – способ проведения опроса с использованием двух видов вопросов.</w:t>
      </w:r>
    </w:p>
    <w:bookmarkEnd w:id="34"/>
    <w:bookmarkStart w:name="z1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профессионального стандарта</w:t>
      </w:r>
    </w:p>
    <w:bookmarkEnd w:id="35"/>
    <w:bookmarkStart w:name="z1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 профессионального стандарта определяет следующее: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вид экономической деятельности (область профессиональной деятельности):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управление и оборона;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обязательное социальное обеспечение;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основная цель вида экономической (области профессиональной)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провести статистическое наблюдение с использованием методов интервьюирования;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Профессиональный стандарт устанавливает в области профессиональной деятельности "Проведение опроса респондентов по статистическим наблюдениям (обследованиям)" требования к содержанию, качеству, условиям труда, квалификации и компетенции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Виды трудовой деятельности, профессии, квалификационные уровни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профессиональному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Требования стандарта относятся к следующей профессии в данной области: интервьюер по проведению статистических наблюдений (обследований).</w:t>
      </w:r>
    </w:p>
    <w:bookmarkStart w:name="z1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Карточка видов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"Интервьюер по проведению статистических наблюдений</w:t>
      </w:r>
      <w:r>
        <w:br/>
      </w:r>
      <w:r>
        <w:rPr>
          <w:rFonts w:ascii="Times New Roman"/>
          <w:b/>
          <w:i w:val="false"/>
          <w:color w:val="000000"/>
        </w:rPr>
        <w:t>(обследований)"</w:t>
      </w:r>
    </w:p>
    <w:bookmarkEnd w:id="37"/>
    <w:bookmarkStart w:name="z1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ОРК – 4-5;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возможные наименования должностей: статистик, интервьюер.</w:t>
      </w:r>
    </w:p>
    <w:bookmarkStart w:name="z2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Профессия "Интервьюер по проведению статистических наблюдений (обследований)" обязывает субъекта знать и уметь выполнять задачи, связанные с реализацией основной функции: проведение анкетирования и интервьюирования.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профессиональному стандарту.</w:t>
      </w:r>
    </w:p>
    <w:bookmarkEnd w:id="39"/>
    <w:bookmarkStart w:name="z2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Требования к условиям труда, образованию и опыту работы Интервьюер статистических наблюдений приведены в "Требования к условиям труда, образованию и опыту работы"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профессиональному стандарту.</w:t>
      </w:r>
    </w:p>
    <w:bookmarkEnd w:id="40"/>
    <w:bookmarkStart w:name="z2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Перечень единиц профессионального стандарта</w:t>
      </w:r>
    </w:p>
    <w:bookmarkEnd w:id="41"/>
    <w:bookmarkStart w:name="z2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единиц профессионального стандарта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профессиональному стандарту.</w:t>
      </w:r>
    </w:p>
    <w:bookmarkEnd w:id="42"/>
    <w:bookmarkStart w:name="z2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Описание профессионального стандарта</w:t>
      </w:r>
    </w:p>
    <w:bookmarkEnd w:id="43"/>
    <w:bookmarkStart w:name="z2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Описание единиц профессионального стандарта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профессиональному стандарту.</w:t>
      </w:r>
    </w:p>
    <w:bookmarkEnd w:id="44"/>
    <w:bookmarkStart w:name="z2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Виды сертификатов, выдаваемых на основе настоящего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профессионального стандарта</w:t>
      </w:r>
    </w:p>
    <w:bookmarkEnd w:id="45"/>
    <w:bookmarkStart w:name="z2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профессионального стандарта.</w:t>
      </w:r>
    </w:p>
    <w:bookmarkEnd w:id="46"/>
    <w:bookmarkStart w:name="z2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Виды сертификатов, выдаваемые на основе настоящего профессионального стандарта, определяются в соответствии с перечнем единиц профессионального стандарта, освоение которых необходимо для получения сертификата,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профессионального стандарта.</w:t>
      </w:r>
    </w:p>
    <w:bookmarkEnd w:id="47"/>
    <w:bookmarkStart w:name="z2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Разработчики, лист согласования, экспертиза и регистрация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профессионального стандарта</w:t>
      </w:r>
    </w:p>
    <w:bookmarkEnd w:id="48"/>
    <w:bookmarkStart w:name="z3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Разработчиком профессионального стандарта является Агентство Республики Казахстан по статистике.</w:t>
      </w:r>
    </w:p>
    <w:bookmarkEnd w:id="49"/>
    <w:bookmarkStart w:name="z3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Лист согласования профессионального стандарта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профессиональному стандарту.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"Интервьюер по проведению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наблюдений (обследований)"</w:t>
            </w:r>
          </w:p>
        </w:tc>
      </w:tr>
    </w:tbl>
    <w:bookmarkStart w:name="z3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трудовой деятельности, профессии, квалификационные уровни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8"/>
        <w:gridCol w:w="2265"/>
        <w:gridCol w:w="5233"/>
        <w:gridCol w:w="2061"/>
        <w:gridCol w:w="1073"/>
      </w:tblGrid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трудовой деятельности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 учетом тенденций рынка труда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 РК 01-2005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 по ЕТКС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статистических наблюдений методами интервьюирования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Интервьюер по проведению статистических наблюдений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 Стажер-исследователь (в области статистики)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 Статистик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 Статистик (средней квалификации)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</w:p>
    <w:bookmarkStart w:name="z4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 РК 01-2005 – Государственному классификатору занятий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– Единый тарифно-квалификационный справочник работ и профессий рабочих.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"Интервьюер по проведению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наблюдений (обследований)"</w:t>
            </w:r>
          </w:p>
        </w:tc>
      </w:tr>
    </w:tbl>
    <w:bookmarkStart w:name="z3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Связь с действующими нормативными документами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0"/>
        <w:gridCol w:w="2547"/>
        <w:gridCol w:w="852"/>
        <w:gridCol w:w="4018"/>
        <w:gridCol w:w="34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 РК 01-2005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 Стажер-исследователь (в области статистики)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 Статистик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 Статистик (1 средней квалификации)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 Служащие, занятые обработкой статистической и финансовой информации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 РК 05-2008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0517000 Статистика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0501000 Социальная работа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 Менеджмент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0517013 Статистик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0501013 Специалист по социальной работе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0515013 Менеджер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 РК 08-2009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высшего образования (бакалавриат)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5В051200 Статистика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5В050600 Экономика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5В050900 Финансы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5В050100 Социология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5В050700 Менеджмент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справочник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должностей руководителей, специалистов и других служащих (утвержден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№ 201-ө-м от 21 мая 2012 г. Зарегистрирован в Министерстве юстиции Республики Казахстан 25 июня 2012 года № 7755) "Юридическая газета" от 11.09.12 г. № 135 (2317)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Интервьюер по проведению статистических наблюдений (обследований)</w:t>
            </w:r>
          </w:p>
        </w:tc>
      </w:tr>
    </w:tbl>
    <w:p>
      <w:pPr>
        <w:spacing w:after="0"/>
        <w:ind w:left="0"/>
        <w:jc w:val="left"/>
      </w:pPr>
    </w:p>
    <w:bookmarkStart w:name="z4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 РК 05-2008 – Классификатор профессий и специальностей технического и профессионального,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 РК 08-2009 – Классификатор специальностей высшего и послевузовского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"Интервьюер по проведению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наблюдений (обследований)"</w:t>
            </w:r>
          </w:p>
        </w:tc>
      </w:tr>
    </w:tbl>
    <w:bookmarkStart w:name="z3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Требования к условиям труда, образованию и опыту работы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1"/>
        <w:gridCol w:w="3643"/>
        <w:gridCol w:w="2740"/>
        <w:gridCol w:w="35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Республиканские, региональные, отраслевые государственные органы управления, предприятия, научные, общественные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Травмоопасные факторы: посещение респондентов, проживающих в частном секторе. Неблагоприятные климатические факторы: работа в разные сезоны года, при различных погодных условиях и в вечернее время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полномочия интервьюера. Медицинская справка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Повышенный уровень квалификации технического и профессионального образования, практический опыт работы или квалификация специалиста среднего звена без практического опыта работы. 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уровень высшего профессионального образования, практический опыт работы или повышенный уровень квалификации технического и профессионального образования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уровне ОРК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"Интервьюер по проведению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наблюдений (обследований)"</w:t>
            </w:r>
          </w:p>
        </w:tc>
      </w:tr>
    </w:tbl>
    <w:bookmarkStart w:name="z3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единиц профессионального стандарта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1"/>
        <w:gridCol w:w="8809"/>
      </w:tblGrid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проведению статистического наблюдения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анкетирования и интервьюирования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корректировка и уточнение материалов статистического наблюдения и передача заказчику</w:t>
            </w:r>
          </w:p>
        </w:tc>
      </w:tr>
    </w:tbl>
    <w:p>
      <w:pPr>
        <w:spacing w:after="0"/>
        <w:ind w:left="0"/>
        <w:jc w:val="left"/>
      </w:pPr>
    </w:p>
    <w:bookmarkStart w:name="z4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 – функция.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"Интервьюер по проведению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наблюдений (обследований)"</w:t>
            </w:r>
          </w:p>
        </w:tc>
      </w:tr>
    </w:tbl>
    <w:bookmarkStart w:name="z4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Описание единиц профессионального стандарта</w:t>
      </w:r>
      <w:r>
        <w:br/>
      </w:r>
      <w:r>
        <w:rPr>
          <w:rFonts w:ascii="Times New Roman"/>
          <w:b/>
          <w:i w:val="false"/>
          <w:color w:val="000000"/>
        </w:rPr>
        <w:t>(функциональная карта)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"/>
        <w:gridCol w:w="689"/>
        <w:gridCol w:w="570"/>
        <w:gridCol w:w="3250"/>
        <w:gridCol w:w="1462"/>
        <w:gridCol w:w="3959"/>
        <w:gridCol w:w="2097"/>
      </w:tblGrid>
      <w:tr>
        <w:trPr>
          <w:trHeight w:val="30" w:hRule="atLeast"/>
        </w:trPr>
        <w:tc>
          <w:tcPr>
            <w:tcW w:w="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3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(трудовые действия)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Личные и профессиональные качества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представления, методы опроса, программы обследования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НПА, инструктивные документы, учебно-практические задачи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1.1: Изучение НПА, инструктивных документов, регламентирующих проведение статистических наблюдений, в том числе по КСИО, с помощью ПВУ и по КСТО, методик опроса, программы обследования и освоение базовых навыков интервьюирования самостоятельно или на обучающих семинарах для достижения цели и выполнения задач обследования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респондентах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Справочники, карты, вопросники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1.2: Предварительный обход и уточнение списков респондентов, подлежащих обследованию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Информированность, осведомленность респондентов и населения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Агитационно-разъяснительные материалы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1.3: Информирование о статистическом обследовании и проведение агитационно-разъяснительной работы среди респондентов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в информировании, агитационно-разъяснительной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правильное понимание респондентами целей и задач обследования.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правильности понимания сведений респондентами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Излагать основные сведения о статистическом обследовании.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Конструктивно отвечать на вопросы респондентов.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Демонстрировать навыки делового общения. Вести себя нейтрально, тактично вести беседу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НПА Республики Казахстан, регламентирующее статистическую деятельность. Положения программы обследования, цели и задачи статистического обследования. Порядок и график проведения статистического обследования.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организованной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и ответы респондентов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Опросные листы, анкеты, оргтехника, компьютерная техника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1.4: Проведение пилотного интервьюирования, в том числе по КСИО, с помощью ПВУ и по КСТО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обследования, инструкции для респондентов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пилотного интервьюирования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1.5: Формирование предложений по уточнению программы обследования по результатам пилотного интервьюирования в целях редактирование вопросов, изменения в инструкциях для респондентов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в формулировании предложений по уточнению программы обследования.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точность и корректность составления вопросов.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обобщить и выполнить анализ результатов пробного интервьюирования, фиксации несоответствий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использовать понятия и категории статистической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Применять адекватные методы, виды анкетирования, интервьюирования, формы опросов. Определять рациональные варианты, совмещать соответствующие формы проведения исследования.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Формулировать и редактировать вопросы, положения инструкций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НПА Республики Казахстан, регламентирующее статистическую деятельность. Методы и требования инструкций по организации обследований и проведению анкетного опроса. Правила составления вопросов (анкет, вопросников) и текста инструкций для респондентов</w:t>
            </w:r>
          </w:p>
        </w:tc>
      </w:tr>
      <w:tr>
        <w:trPr>
          <w:trHeight w:val="30" w:hRule="atLeast"/>
        </w:trPr>
        <w:tc>
          <w:tcPr>
            <w:tcW w:w="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Анкеты, информация респондентов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анкетирования, информация о респондентах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2.1: Распространение и сбор анкет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 за распространение анкет, консультирование, сбор анкет. Самоорганизация, самоконтроль и самодисциплина. Умение объяснить значимость вдумчивого заполнения анкет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Организовывать распространение и сбор анкет. Тактично объяснять важность заполнения анкет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проведению анкетирования.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диалога, консультирования. Психология личности, общественных отношений.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и сроки представления статистических форм, анкет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 и информация о респондентах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формы, орг- и компьютерная техника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2.2: Опрос респондентов по установленным статистическим формам, срокам и фиксация полученных сведений в статистических формах, в том числе по КСИО, с помощью ПВУ и по КСТО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в задавании вопросов по заданному перечню.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полноту фиксации ответов.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актуализацию сведений о респондентах и сохранение конфиденциальности сведений.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многообразия особенностей респондентов, ведение диалога с одновременным ведением записей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Устанавливать контакт и убеждать респондента в необходимости обследования.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статистические наблюдения. Формулировать перечень вопросов и по принципу необходимости и достаточности. Демонстрировать навыки делового общения, устанавливать доброжелательный контакт с респондентами. Вести себя нейтрально, тактично вести беседу с интервьюируемым, не демонстрировать свое отношение к задаваемым вопросам или к ответам на них. Адекватно рефлектировать, определяться в изменчивой ситуации диалога, задавать дополнительные и уточняющие вопросы. Тактично завершать интервьюирование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Методы, принципы, интервьюирования.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НПА Республики Казахстан, регламентирующее статистическую деятельность. Методы и требования инструкций по организации обследований и проведению анкетного опроса.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создания доверительной атмосферы при интервьюировании.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интервью: стандартизированное, полустандартизированное, фокусированное, свободное, разведывательное (глубинное). Особенности направленного и специализированного интервьюирования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Вопросы, информированность, осведомленность респондентов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Инструкции, информационные листки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2.3: Консультирование респондентов при заполнении статистических форм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в формулировании ответов на вопросы респондентов.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точность и полноту ответов, сохранение конфиденциальности сведений и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подобрать и сформулировать версии ответов с учетом особенностей респондентов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Понимать вопросы респондентов.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Строить и формулировать исчерпывающие версии ответов.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Определять затруднения респондентов при заполнении статистических форм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организованной коммуникации. Инструкцию и требования к заполнению статистических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вопросов и способов регистрации ответов.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исправления и корректировки зафиксированных сведений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 и информация о респондентах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Логические и арифметические (расчетные) критерии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2.4: Проведение логического и арифметического контроля информации, полученной от респондентов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в оценке сведений, зафиксированных респондентами.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соответствие заполненных форм качественным и количественным критериям.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соотнести содержание сведений респондентов с качественными и количественными критериями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Использовать качественные и количественные критерии для логического и арифметического контроля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Определять содержание и объем информации, требующие уточнения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Качественные и количественные критерии оценки информации респондентов.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Способы, процедуры логического и арифметического контроля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распознавания ценностных и концептуальных оснований точек зрения интервьюируемых</w:t>
            </w:r>
          </w:p>
        </w:tc>
      </w:tr>
      <w:tr>
        <w:trPr>
          <w:trHeight w:val="30" w:hRule="atLeast"/>
        </w:trPr>
        <w:tc>
          <w:tcPr>
            <w:tcW w:w="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обследования, уточняемые материалы, ответы и информация о респондентах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формы, орг- и компьютерная техника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3.1: Повторное посещение респондентов для корректировки выявленных недостатков и уточнения материалов обследования по дополнительным вопросам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в согласовании с респондентами обнаруженных недостатков в материалах опроса, задавании уточняющих вопросов.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полноту корректировки и уточнения материалов обследования, сохранение конфиденциальности сведений.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повторного опроса и формулирование уточняющих вопросов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статистические наблюдения.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 себя деликатно, нейтрально, тактично вести беседу с респондентами, не демонстрировать свое отношение к задаваемым вопросам или к ответам на них. Адекватно рефлектировать, определяться в изменчивой ситуации диалога, задавать дополнительные и уточняющие вопросы. Тактично завершать интервьюирование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Методы, принципы, интервьюирования.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НПА Республики Казахстан, регламентирующее статистическую деятельность. Методы и требования инструкций по организации обследований и проведению анкетного опроса.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создания доверительной атмосферы при интервьюировании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Информация, полученная от респондентов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способы подготовки информации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3.2: Подготовка информации, полученной от респондентов, к обработке и использованию на последующих этапах формирования статистических показателей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статистических форм, первичные статистические данные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Компьютерное программное обеспечение статистического обследования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3.3: Внесение кодов в статистические формы и ввод первичных статистических данных в компьютерное программное обеспечение статистического обследования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формы, отчет о проведенной работе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составления отчета и передачи статистических форм заказчику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3.4: Предоставление заполненных статистических форм по обследованию и отчета о проведенной работе, в том числе в электронном виде по КСИО, с помощью ПВУ и по КСТО, заказчику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в систематизации заполненных форм и составлении отчета о проделанной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предоставления полного пакета заполненных статистических форм и качество отчета о выполненной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Заполненных форм и составление отчета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Формировать пакеты заполненных статистических форм. Составлять описи и отчеты.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Использовать компьютерные программы и оргтехнику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и сроки представления статистических форм (анкет). Порядок инвентаризации заполненных статистических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составления описей, отчетов о проделанной работе</w:t>
            </w:r>
          </w:p>
        </w:tc>
      </w:tr>
    </w:tbl>
    <w:p>
      <w:pPr>
        <w:spacing w:after="0"/>
        <w:ind w:left="0"/>
        <w:jc w:val="left"/>
      </w:pPr>
    </w:p>
    <w:bookmarkStart w:name="z4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 – задача;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НПА – нормативные-правовые акты;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КСИО – компьютеризированная система индивидуального опроса;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ПВУ – переносное вычислительное устройство;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КСТО – компьютеризированная система телефонного опроса.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"Интервьюер по проведению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наблюдений (обследований)"</w:t>
            </w:r>
          </w:p>
        </w:tc>
      </w:tr>
    </w:tbl>
    <w:bookmarkStart w:name="z4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Лист согласования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46"/>
        <w:gridCol w:w="2854"/>
      </w:tblGrid>
      <w:tr>
        <w:trPr>
          <w:trHeight w:val="30" w:hRule="atLeast"/>
        </w:trPr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согласования</w:t>
            </w:r>
          </w:p>
        </w:tc>
      </w:tr>
      <w:tr>
        <w:trPr>
          <w:trHeight w:val="30" w:hRule="atLeast"/>
        </w:trPr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профессиональный стандарт зарегистрирован в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 в Реестр профессиональных стандартов рег. №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(протокол) № ___________ Дата 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