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a83c" w14:textId="c96a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хозяйственно-питьевых водозаборов подземных вод на участке скважин № 902, № 903 Шадыксаевского месторождения в Карабалыкском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28 января 2013 года № 27. Зарегистрировано Департаментом юстиции Костанайской области 20 февраля 2013 года № 4025.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санитарной охраны хозяйственно-питьевых водозаборов подземных вод на участке скважин № 902, № 903 Шадыксаевского месторождения в Карабалыкском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Б. Кенжебаев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"Тобол-Торгайская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по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Г. Оспанбекова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ГУ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природных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К. Толеубаев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Карабалыкского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Ф. Филиппов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 хозяйственно-питьевых водозаборов подземных вод на участке скважин № 902, № 903 Шадыксаевского месторождения в Карабалыкском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водо-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902,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зон санитарной охраны отражены в картографическом материале проекта "Санитарно-гидрологическое обоснование зон I, II, III поясов санитарной охраны питьевого водозабора подземных вод на участке скважин № 902, № 903 Шадыксаевского месторождения в Карабалыкском районе Костанайской области" (Заказчик государственное коммунальное предприятие "Жылу")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