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9d71" w14:textId="bfc9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Атырау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21 июня 2013 года № 125. Зарегистрировано Департаментом юстиции Атырауской области 22 июля 2013 года № 2750. Утратило силу решением Атырауского городского маслихата Атырауской области от 28 марта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Атырауского городского маслихата Атырауской области от 28.03.2016 № </w:t>
      </w:r>
      <w:r>
        <w:rPr>
          <w:rFonts w:ascii="Times New Roman"/>
          <w:b w:val="false"/>
          <w:i w:val="false"/>
          <w:color w:val="ff0000"/>
          <w:sz w:val="28"/>
        </w:rPr>
        <w:t>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решения на государственном языке с изменением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Атырауского городского маслихата Атырауской области от 5.12.2014 № 229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городе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по вопросам социальной защиты населения, здравоохранения, образования, культуры, по делам молодежи и спорта, по делам женщин и семейно-демографической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Атырауского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21 июня 2013 года № 125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городе Атырау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150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№ 28, по улице Абая Кунанбаева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дома №29 села Геолог, Геологского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Дамбинского селького Дома культуры при коммунальном государственном казенном предприятии "Дворец культуры имени Курмангазы", расположенного в селе Амангельды, Дамбинского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парке Победы села Еркинкала, Еркинкалинского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около магазина "Герман" расположенного в селе Водниково, Балыкшинского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