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1fd2" w14:textId="74e1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25 сентября 2013 года № 19/115-V. Зарегистрировано Департаментом юстиции  Южно-Казахстанской области 23 октября 2013 года № 2387. Утратило силу - решением Арысского городского маслихата Южно-Казахстанской области от 31 октября 2014 года № 34/199-V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Арысского городского маслихата Южно-Казахстанской области от 31.10.2014 № 34/199-V.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«Об образовании»,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 независимо от форм собственности и ведомственной подчиненности 50 процентов от действующего тарифа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Медетбеков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Тулбасиев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