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9259b" w14:textId="a2925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Кокпектинского района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26 декабря 2013 года N 21-2. Зарегистрировано Департаментом юстиции Восточно-Казахстанской области 10 января 2014 года N 3154. Прекращено действие по истечении срока, на который решение было принято (письмо аппарата Кокпектинского районного маслихата Восточно-Казахстанской области от 26 декабря 2014 года № 185)</w:t>
      </w:r>
    </w:p>
    <w:p>
      <w:pPr>
        <w:spacing w:after="0"/>
        <w:ind w:left="0"/>
        <w:jc w:val="both"/>
      </w:pPr>
      <w:bookmarkStart w:name="z2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решение было принято (письмо аппарата Кокпектинского районного маслихата Восточно-Казахстанской области от 26.12.2014 № 185).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со статьями 73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2013 года № 17/188-V «Об областном бюджете на 2014-2016 годы» (зарегистрировано в Реестре государственной регистрации нормативных правовых актов за № 3132) Кокпектинский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районный бюджет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доходы – 3 643 404,3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607 002,0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29 578,0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государственного бюджета – 10,4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23 000,0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2 961 982,0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субвенции – 2 586 606,0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7 490,0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14 352,3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затраты – 3 635 914,3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обслуживание долга местных исполнительных органов по выплате вознаграждений и иных платежей по займам – 10,4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41 580,0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41 580,0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7 490,0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дефицит (профицит) бюджета – -34 090,0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финансирование дефицита (использование профицита) бюджета – 34 090,0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Кокпектинского районного маслихата Восточно-Казахстанской области от 21.04.2014 </w:t>
      </w:r>
      <w:r>
        <w:rPr>
          <w:rFonts w:ascii="Times New Roman"/>
          <w:b w:val="false"/>
          <w:i w:val="false"/>
          <w:color w:val="000000"/>
          <w:sz w:val="28"/>
        </w:rPr>
        <w:t>№ 23-2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01.01.2014); от 22.07.2014 </w:t>
      </w:r>
      <w:r>
        <w:rPr>
          <w:rFonts w:ascii="Times New Roman"/>
          <w:b w:val="false"/>
          <w:i w:val="false"/>
          <w:color w:val="000000"/>
          <w:sz w:val="28"/>
        </w:rPr>
        <w:t>№ 26-2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01.01.2014); от 21.08.2014 </w:t>
      </w:r>
      <w:r>
        <w:rPr>
          <w:rFonts w:ascii="Times New Roman"/>
          <w:b w:val="false"/>
          <w:i w:val="false"/>
          <w:color w:val="000000"/>
          <w:sz w:val="28"/>
        </w:rPr>
        <w:t>№ 27-4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01.01.2014); от 27.10.2014 </w:t>
      </w:r>
      <w:r>
        <w:rPr>
          <w:rFonts w:ascii="Times New Roman"/>
          <w:b w:val="false"/>
          <w:i w:val="false"/>
          <w:color w:val="000000"/>
          <w:sz w:val="28"/>
        </w:rPr>
        <w:t>№ 28-3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01.01.2014); от 02.12.2014 </w:t>
      </w:r>
      <w:r>
        <w:rPr>
          <w:rFonts w:ascii="Times New Roman"/>
          <w:b w:val="false"/>
          <w:i w:val="false"/>
          <w:color w:val="000000"/>
          <w:sz w:val="28"/>
        </w:rPr>
        <w:t>№ 29-2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01.01.2014)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Принять к исполнению на 2014 год нормативы распределения доходов в бюджет района по социальному налогу, индивидуальному подоходному налогу с доходов, облагаемых у источника выплаты, индивидуальному подоходному налогу с доходов иностранных граждан, облагаемых у источника выплаты, индивидуальному подоходному налогу с доходов, не облагаемых у источника выплаты, индивидуальному подоходному налогу с доходов иностранных граждан, не облагаемых у источника выплаты, в размере 100 процентов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2013 года № 17/188-V «Об областном бюджете на 2014-2016 годы» (зарегистрировано в Реестре государственной регистрации нормативных правовых актов за № 3132).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 установить гражданским служащим здравоохранения, социального обеспечения, образования, культуры и спорта работающим в сельской местности за счет бюджетных средств, повышенные на двадцать пять процентов должностные оклады и тарифные ставки по сравнению с окладами и ставками гражданских служащих, занимающихся с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здравоохранения, социального обеспечения, образования, культуры и спорта, работающих в сельской местности, определяется местным исполнительным органом по согласованию с местным представительным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Утвердить резерв местного исполнительного органа района на 2014 год в сумме 10 000,0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Учесть в районном бюджете на 2014 год целевые текущие трансферты из областного бюджета в размере 53 826,0 тысяч тенге на социальную помощь отдельным категориям нуждающихся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Кокпектинского районного маслихата Восточно-Казахстанской области от 21.04.2014 </w:t>
      </w:r>
      <w:r>
        <w:rPr>
          <w:rFonts w:ascii="Times New Roman"/>
          <w:b w:val="false"/>
          <w:i w:val="false"/>
          <w:color w:val="000000"/>
          <w:sz w:val="28"/>
        </w:rPr>
        <w:t>№ 23-2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Учесть в районном бюджете на 2014 год целевые трансферты на развитие и целевые текущие трансферты из областного бюджета в размере 26 400,0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Кокпектинского районного маслихата Восточно-Казахстанской области от 27.10.2014 </w:t>
      </w:r>
      <w:r>
        <w:rPr>
          <w:rFonts w:ascii="Times New Roman"/>
          <w:b w:val="false"/>
          <w:i w:val="false"/>
          <w:color w:val="000000"/>
          <w:sz w:val="28"/>
        </w:rPr>
        <w:t>№ 28-3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Учесть в районном бюджете на 2014 год целевые текущие трансферты из республиканского бюджета в размере 295 150,0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Кокпектинского районного маслихата Восточно-Казахстанской области от 02.12.2014 </w:t>
      </w:r>
      <w:r>
        <w:rPr>
          <w:rFonts w:ascii="Times New Roman"/>
          <w:b w:val="false"/>
          <w:i w:val="false"/>
          <w:color w:val="000000"/>
          <w:sz w:val="28"/>
        </w:rPr>
        <w:t>№ 29-2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Утвердить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текущих бюджетных программ районного бюджета на 2014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>
Учесть перечень местных бюджетных программ на 2014 год не подлежащих секвестру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>
Утвердить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бюджетных инвестиционных проектов на 2014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Бекбердинов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Беспаев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декабря 2013 года № 21-2</w:t>
            </w:r>
          </w:p>
          <w:bookmarkEnd w:id="1"/>
        </w:tc>
      </w:tr>
    </w:tbl>
    <w:bookmarkStart w:name="z5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2014 год</w:t>
      </w:r>
    </w:p>
    <w:bookmarkEnd w:id="2"/>
    <w:bookmarkStart w:name="z5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Кокпектинского районного маслихата Восточно-Казахстанской области от 02.12.2014 </w:t>
      </w:r>
      <w:r>
        <w:rPr>
          <w:rFonts w:ascii="Times New Roman"/>
          <w:b w:val="false"/>
          <w:i w:val="false"/>
          <w:color w:val="ff0000"/>
          <w:sz w:val="28"/>
        </w:rPr>
        <w:t>№ 29-2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01.01.2014).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908"/>
        <w:gridCol w:w="585"/>
        <w:gridCol w:w="6715"/>
        <w:gridCol w:w="33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3 643 404,3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607 002,0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259 593,9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259 593,9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208 236,0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208 236,0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13 415,1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6 556,1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2 209,4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24 998,6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24 998,6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2 961 982,0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2 961 982,0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2 961 982,0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559"/>
        <w:gridCol w:w="1178"/>
        <w:gridCol w:w="1178"/>
        <w:gridCol w:w="5325"/>
        <w:gridCol w:w="319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3 635 914,3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389 062,3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358 292,5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88 854,0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253 729,5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249 902,5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инвестиций, проведение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2 140 751,0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1 861 024,4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1 861 024,4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1 821 140,4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92 542,6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85 253,3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40 451,3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7 289,3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7 289,3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297 332,9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234 677,2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234 677,2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27 279,9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30 342,3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54 439,2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62 655,7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62 655,7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222 267,9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46 613,7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 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95 409,0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53 089,7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53 089,7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42 319,3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42 299,9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80 245,2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48 755,2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1 296,4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12 363,1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31 013,1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227 793,0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42 985,8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28 285,8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25 489,8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28 192,1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123 421,8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18 387,8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18 387,8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17 642,8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11 551,1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11 551,1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11 551,1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11 551,1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128 793,0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128 793,0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65 013,3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54 328,1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30 156,1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30 156,1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-34 090,0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декабря 2013 года № 21-2</w:t>
            </w:r>
          </w:p>
          <w:bookmarkEnd w:id="197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2015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3 283 678,0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2 613 678,0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2 613 678,0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2 613 678,0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559"/>
        <w:gridCol w:w="1178"/>
        <w:gridCol w:w="1178"/>
        <w:gridCol w:w="5323"/>
        <w:gridCol w:w="31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3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3 272 478,0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447 303,1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413 153,1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306 703,1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303 703,1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1 927 674,0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241 844,9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201 344,9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201 344,9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29 524,9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декабря 2013 года № 21-2</w:t>
            </w:r>
          </w:p>
          <w:bookmarkEnd w:id="384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530"/>
        <w:gridCol w:w="515"/>
        <w:gridCol w:w="342"/>
        <w:gridCol w:w="1080"/>
        <w:gridCol w:w="15"/>
        <w:gridCol w:w="1095"/>
        <w:gridCol w:w="4950"/>
        <w:gridCol w:w="2971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3 354 025,0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2 683 525,0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2 683 525,0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2 683 525,0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3 342 825,0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1 931 710,0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декабря 2013 года № 21-2</w:t>
            </w:r>
          </w:p>
          <w:bookmarkEnd w:id="571"/>
        </w:tc>
      </w:tr>
    </w:tbl>
    <w:bookmarkStart w:name="z775" w:id="5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и целевые текущие трансферты 
из областного бюджета на 2014 год</w:t>
      </w:r>
    </w:p>
    <w:bookmarkEnd w:id="572"/>
    <w:bookmarkStart w:name="z776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Кокпектинского районного маслихата Восточно-Казахстанской области от 27.10.2014 </w:t>
      </w:r>
      <w:r>
        <w:rPr>
          <w:rFonts w:ascii="Times New Roman"/>
          <w:b w:val="false"/>
          <w:i w:val="false"/>
          <w:color w:val="ff0000"/>
          <w:sz w:val="28"/>
        </w:rPr>
        <w:t>№ 28-3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01.01.2014).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bookmarkEnd w:id="5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0"/>
        <w:gridCol w:w="6654"/>
        <w:gridCol w:w="4586"/>
      </w:tblGrid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ПСД по проекту «Реконструкция водопроводных сетей села Кокпекты»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ПСД по проекту «Реконструкция водопроводных сетей в селе Самарское»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(до 50%) стоимости сельскохозяйственных животных, направляемых на санитарный убой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декабря 2013 года № 21-2</w:t>
            </w:r>
          </w:p>
          <w:bookmarkEnd w:id="574"/>
        </w:tc>
      </w:tr>
    </w:tbl>
    <w:bookmarkStart w:name="z783" w:id="5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республиканского бюджета 
на 2014 год</w:t>
      </w:r>
    </w:p>
    <w:bookmarkEnd w:id="575"/>
    <w:bookmarkStart w:name="z784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5 -в редакции решения Кокпектинского районного маслихата Восточно-Казахстанской области от 02.12.2014 </w:t>
      </w:r>
      <w:r>
        <w:rPr>
          <w:rFonts w:ascii="Times New Roman"/>
          <w:b w:val="false"/>
          <w:i w:val="false"/>
          <w:color w:val="ff0000"/>
          <w:sz w:val="28"/>
        </w:rPr>
        <w:t>№ 29-2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01.01.2014).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bookmarkEnd w:id="5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7200"/>
        <w:gridCol w:w="4233"/>
      </w:tblGrid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семьям, имеющим доходы ниже величины прожиточного минимума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0"/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Государственной программы развития образования в Республике Казахстан на 2011-2020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1"/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государственных пособий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декабря 2013 года № 21-2</w:t>
            </w:r>
          </w:p>
          <w:bookmarkEnd w:id="585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 районного бюджета на 2014 год</w:t>
      </w:r>
    </w:p>
    <w:bookmarkStart w:name="z796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в - редакции решения Кокпектинского районного маслихата Восточно-Казахстанской области от 21.04.2014 </w:t>
      </w:r>
      <w:r>
        <w:rPr>
          <w:rFonts w:ascii="Times New Roman"/>
          <w:b w:val="false"/>
          <w:i w:val="false"/>
          <w:color w:val="ff0000"/>
          <w:sz w:val="28"/>
        </w:rPr>
        <w:t>№ 23-2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01.01.2014).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bookmarkEnd w:id="5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"/>
        <w:gridCol w:w="9"/>
        <w:gridCol w:w="1124"/>
        <w:gridCol w:w="1531"/>
        <w:gridCol w:w="9"/>
        <w:gridCol w:w="1540"/>
        <w:gridCol w:w="696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7"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инвестиций, проведение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8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0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3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0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1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декабря 2013 года № 21-2</w:t>
            </w:r>
          </w:p>
          <w:bookmarkEnd w:id="613"/>
        </w:tc>
      </w:tr>
    </w:tbl>
    <w:bookmarkStart w:name="z1042" w:id="6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на 2014 год 
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6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1"/>
        <w:gridCol w:w="2637"/>
        <w:gridCol w:w="2637"/>
        <w:gridCol w:w="57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5"/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6"/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17"/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18"/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декабря 2013 года № 21-2</w:t>
            </w:r>
          </w:p>
          <w:bookmarkEnd w:id="619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проектов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1"/>
        <w:gridCol w:w="5320"/>
        <w:gridCol w:w="5669"/>
      </w:tblGrid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0"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1"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по проекту «Реконструкция водопроводных сетей села Кокпекты»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2"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по проекту «Реконструкция водопроводных сетей в селе Самарское»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