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d9bc9" w14:textId="10d9b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Тарбагатайского района на 2014-2016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Тарбагатайского районного маслихата Восточно-Казахстанской области от 25 декабря 2013 года № 18-2. Зарегистрировано Департаментом юстиции Восточно-Казахстанской области 09 января 2014 года № 3144. Утратило силу в связи с истечением срока действия (письмо аппарата Тарбагатайского районного маслихата Восточно-Казахстанской области от 15 декабря 2014 года № 132)</w:t>
      </w:r>
    </w:p>
    <w:p>
      <w:pPr>
        <w:spacing w:after="0"/>
        <w:ind w:left="0"/>
        <w:jc w:val="both"/>
      </w:pPr>
      <w:bookmarkStart w:name="z2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действия (письмо аппарата Тарбагатайского районного маслихата Восточно-Казахстанской области от 15.12.2014 № 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2014-2016 годы» (зарегистрировано в Реестре государственной регистрации нормативных правовых актов за номером 3132) Тарбагатайский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 районный бюджет на 2014-2016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6 491 722,7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622 076,0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11 677,0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5 437,0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5 852 532,7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6 470 201,6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чистое бюджетное кредитование – 25 226,0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30 492,0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5 266,0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сальдо по операциям с финансовыми активами – 62 884,0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62 884,0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дефицит (профицит) бюджета – - 25 226,0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финансирование дефицита (использование профицита) бюджета – 25 226,0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30 492,0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5 266,0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41 362,9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Тарбагатайского районного маслихата Восточно-Казахстанской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Принять к исполнению на 2014 год нормативы распределения доходов в бюджет района по социальному налогу, индивидуальному подоходному налогу с доходов, облагаемых у источника выплаты, индивидуальному подоходному налогу с доходов не облагаемых у источника выплаты в размере 100 процентов согласно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2013 года № 17/188-V «Об областном бюджете на 2014 -2016 годы» (зарегистрировано в Реестре государственной регистрации нормативных правовых актов за номером 3132).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районном бюджете на 2014 год установлен объем субвенции, передаваемый из областного бюджета в сумме 3 732 448,0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
</w:t>
      </w:r>
      <w:r>
        <w:rPr>
          <w:rFonts w:ascii="Times New Roman"/>
          <w:b w:val="false"/>
          <w:i w:val="false"/>
          <w:color w:val="000000"/>
          <w:sz w:val="28"/>
        </w:rPr>
        <w:t>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от 15 мая 2007 года установить гражданским служащим здравоохранения, социального обеспечения, образования, культуры и спорта работающим в сельской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 работающих в сельской местности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Утвердить резерв местного исполнительного органа района на 2014 год в сумме – 12 500,0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бюджетных программ, аппарата акимов сельских, поселковых округов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Учесть перечень бюджетных программ, не подлежащих секвестру в процессе исполнения районного бюджета на 2014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
</w:t>
      </w:r>
      <w:r>
        <w:rPr>
          <w:rFonts w:ascii="Times New Roman"/>
          <w:b w:val="false"/>
          <w:i w:val="false"/>
          <w:color w:val="000000"/>
          <w:sz w:val="28"/>
        </w:rPr>
        <w:t>
Утвердить перечень бюджетных программ развития, выделенных из бюджета на развитие и направленных на реализацию бюджетных инвестиционных проектов (программ) районного бюджета на 2014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районном бюджете на 2014 год предусмотрены целевые трансферты из областного бюджета в сумме – 1 019 727,7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решения Тарбагатайского районного маслихата Восточно-Казахстанской области от 30.10.2014 </w:t>
      </w:r>
      <w:r>
        <w:rPr>
          <w:rFonts w:ascii="Times New Roman"/>
          <w:b w:val="false"/>
          <w:i w:val="false"/>
          <w:color w:val="00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районном бюджете на 2014 год предусмотрены целевые текущие трансферты из республиканского бюджета в сумме – 788 151,0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
</w:t>
      </w:r>
      <w:r>
        <w:rPr>
          <w:rFonts w:ascii="Times New Roman"/>
          <w:b w:val="false"/>
          <w:i w:val="false"/>
          <w:color w:val="000000"/>
          <w:sz w:val="28"/>
        </w:rPr>
        <w:t>
Учесть, что в районном бюджете на 2014 год предусмотрены целевые трансферты из областного бюджета в сумме – 1 100 357,0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165 648,0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решением Тарбагатайского районного маслихата Восточно-Казахстанской области от 19.04.2014 </w:t>
      </w:r>
      <w:r>
        <w:rPr>
          <w:rFonts w:ascii="Times New Roman"/>
          <w:b w:val="false"/>
          <w:i w:val="false"/>
          <w:color w:val="000000"/>
          <w:sz w:val="28"/>
        </w:rPr>
        <w:t>№ 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вводится в действие с 1 января 2014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0"/>
        <w:gridCol w:w="4210"/>
      </w:tblGrid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bookmarkEnd w:id="1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Жумаханов</w:t>
            </w:r>
          </w:p>
        </w:tc>
      </w:tr>
      <w:tr>
        <w:trPr>
          <w:trHeight w:val="30" w:hRule="atLeast"/>
        </w:trPr>
        <w:tc>
          <w:tcPr>
            <w:tcW w:w="7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 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</w:p>
          <w:bookmarkEnd w:id="2"/>
        </w:tc>
        <w:tc>
          <w:tcPr>
            <w:tcW w:w="4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Магжаев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18-2</w:t>
            </w:r>
          </w:p>
          <w:bookmarkEnd w:id="3"/>
        </w:tc>
      </w:tr>
    </w:tbl>
    <w:bookmarkStart w:name="z107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Тарбагатайского района на 2014 год</w:t>
      </w:r>
    </w:p>
    <w:bookmarkEnd w:id="4"/>
    <w:bookmarkStart w:name="z5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Тарбагатайского районного маслихата Восточно-Казахстанской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537"/>
        <w:gridCol w:w="1133"/>
        <w:gridCol w:w="555"/>
        <w:gridCol w:w="698"/>
        <w:gridCol w:w="5469"/>
        <w:gridCol w:w="307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6 491 722,7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622 076,0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287 163,0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231 318,0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39 211,0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5 852 532,7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5 852 532,7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5 852 532,7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6 470 201,6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522 642,1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386 707,1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93 109,1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91 073,1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118 557,0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3 898 856,7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432 604,0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2 659 048,0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2 658 598,0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2 573 197,0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807 204,7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452 639,0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373 932,0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87 873,0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51 766,0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57 091,0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23 630,0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734 512,0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111 509,0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97 657,0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61 433,0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18-2</w:t>
            </w:r>
          </w:p>
          <w:bookmarkEnd w:id="246"/>
        </w:tc>
      </w:tr>
    </w:tbl>
    <w:bookmarkStart w:name="z1308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Бюджете Тарбагатайского района на 2015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81"/>
        <w:gridCol w:w="570"/>
        <w:gridCol w:w="9"/>
        <w:gridCol w:w="1196"/>
        <w:gridCol w:w="7"/>
        <w:gridCol w:w="1213"/>
        <w:gridCol w:w="4838"/>
        <w:gridCol w:w="2"/>
        <w:gridCol w:w="3291"/>
      </w:tblGrid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4 480 443,0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659 449,0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301 311,0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247 998,0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41 095,0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3 789 949,0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4 407 249,0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405 825,0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375 265,0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91 624,0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2 956 200,0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138 411,0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2 735 173,0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2 734 723,0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2 655 230,0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16 697,0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339 580,0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292 309,0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21 855,0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219 609,0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30 708,0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213 516,0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10 348,0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38 532,0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9 383,0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60 434,0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18-2</w:t>
            </w:r>
          </w:p>
          <w:bookmarkEnd w:id="270"/>
        </w:tc>
      </w:tr>
    </w:tbl>
    <w:bookmarkStart w:name="z1499" w:id="2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Бюджете Тарбагатайского района на 2016 год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9"/>
        <w:gridCol w:w="298"/>
        <w:gridCol w:w="447"/>
        <w:gridCol w:w="5"/>
        <w:gridCol w:w="955"/>
        <w:gridCol w:w="468"/>
        <w:gridCol w:w="3032"/>
        <w:gridCol w:w="3491"/>
        <w:gridCol w:w="315"/>
        <w:gridCol w:w="2590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0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4 582 854,0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700 684,0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321 682,0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264 703,0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актовов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3 845 402,0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25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9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4 497 310,0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420 501,0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93 679,0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24 926,0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2 986 113,0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2 758 694,0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2 758 244,0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2 678 192,0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80 052,0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343 716,0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294 409,0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32 388,0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8 247,0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157 558,0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31 251,0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7 243,0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214 255,0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180 856,0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11 404,0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70 378,0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60 584,0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85 544,0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18-2</w:t>
            </w:r>
          </w:p>
          <w:bookmarkEnd w:id="294"/>
        </w:tc>
      </w:tr>
    </w:tbl>
    <w:bookmarkStart w:name="z1691" w:id="2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аппаратов акима поселка, сельского округа на 2014 год</w:t>
      </w:r>
    </w:p>
    <w:bookmarkEnd w:id="295"/>
    <w:bookmarkStart w:name="z736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Тарбагатайского районного маслихата Восточно-Казахстанской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2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7"/>
        <w:gridCol w:w="655"/>
        <w:gridCol w:w="1382"/>
        <w:gridCol w:w="1382"/>
        <w:gridCol w:w="4662"/>
        <w:gridCol w:w="32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450 040,0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274 415,0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273 965,0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13 370,0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13 477,0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12 799,0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3 361,0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65 941,0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20 886,0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40 805,0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32 976,0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Акжарского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Тугылского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Екпинского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Ыргызбайского сельского округа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Жанаауылского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Жетиаралского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Кабанбайского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Карасуского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Киндиктинского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Кокжиринского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Кумгольского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Куйганского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Кызыл кесикского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Сатпаевского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Ойшиликского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Маныракского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3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18-2</w:t>
            </w:r>
          </w:p>
          <w:bookmarkEnd w:id="418"/>
        </w:tc>
      </w:tr>
    </w:tbl>
    <w:bookmarkStart w:name="z1821" w:id="4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программ, не подлежащих секвестру в процессе исполнения Тарбагатайского районного бюджета на 2014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4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8"/>
        <w:gridCol w:w="3108"/>
        <w:gridCol w:w="3109"/>
        <w:gridCol w:w="379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2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18-2</w:t>
            </w:r>
          </w:p>
          <w:bookmarkEnd w:id="422"/>
        </w:tc>
      </w:tr>
    </w:tbl>
    <w:bookmarkStart w:name="z1827" w:id="4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развития, выделенных из бюджета на развитие и направленных на реализацию бюджетных инвестиционных проектов (программ) Тарбагатайского района на 2014 год</w:t>
      </w:r>
    </w:p>
    <w:bookmarkEnd w:id="423"/>
    <w:bookmarkStart w:name="z882" w:id="4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Тарбагатайского районного маслихата Восточно-Казахстанской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4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1"/>
        <w:gridCol w:w="1141"/>
        <w:gridCol w:w="1551"/>
        <w:gridCol w:w="1551"/>
        <w:gridCol w:w="2711"/>
        <w:gridCol w:w="42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программы 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1 448 514,7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717 952,7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715 412,0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702412,0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3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18-2</w:t>
            </w:r>
          </w:p>
          <w:bookmarkEnd w:id="425"/>
        </w:tc>
      </w:tr>
    </w:tbl>
    <w:bookmarkStart w:name="z1847" w:id="4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</w:t>
      </w:r>
    </w:p>
    <w:bookmarkEnd w:id="426"/>
    <w:bookmarkStart w:name="z904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7 - в редакции решения Тарбагатайского районного маслихата Восточно-Казахстанской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4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1"/>
        <w:gridCol w:w="1161"/>
        <w:gridCol w:w="1577"/>
        <w:gridCol w:w="1577"/>
        <w:gridCol w:w="2548"/>
        <w:gridCol w:w="427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1 019 727,7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704 114,7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146 271,0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18-2</w:t>
            </w:r>
          </w:p>
          <w:bookmarkEnd w:id="428"/>
        </w:tc>
      </w:tr>
    </w:tbl>
    <w:bookmarkStart w:name="z1870" w:id="4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</w:t>
      </w:r>
    </w:p>
    <w:bookmarkEnd w:id="429"/>
    <w:bookmarkStart w:name="z93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8 - в редакции решения Тарбагатайского районного маслихата Восточно-Казахстанской области от 22.07.2014 </w:t>
      </w:r>
      <w:r>
        <w:rPr>
          <w:rFonts w:ascii="Times New Roman"/>
          <w:b w:val="false"/>
          <w:i w:val="false"/>
          <w:color w:val="ff0000"/>
          <w:sz w:val="28"/>
        </w:rPr>
        <w:t>№ 21-5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4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901"/>
        <w:gridCol w:w="1225"/>
        <w:gridCol w:w="1225"/>
        <w:gridCol w:w="4727"/>
        <w:gridCol w:w="332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3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из республиканского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1 100 357,0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5 881,0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4 621,0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493 817,0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330 333,0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324 760,0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155 092,0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58 596,0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44 112,0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43 789,0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533 713,0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30 492,0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Тарбагатайского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"25" декабря 2013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18-2</w:t>
            </w:r>
          </w:p>
          <w:bookmarkEnd w:id="443"/>
        </w:tc>
      </w:tr>
    </w:tbl>
    <w:bookmarkStart w:name="z1962" w:id="4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Использование свободного остатка бюджетных средств</w:t>
      </w:r>
    </w:p>
    <w:bookmarkEnd w:id="444"/>
    <w:bookmarkStart w:name="z1036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9 - в редакции решения Тарбагатайского районного маслихата Восточно-Казахстанской области от 30.10.2014 </w:t>
      </w:r>
      <w:r>
        <w:rPr>
          <w:rFonts w:ascii="Times New Roman"/>
          <w:b w:val="false"/>
          <w:i w:val="false"/>
          <w:color w:val="ff0000"/>
          <w:sz w:val="28"/>
        </w:rPr>
        <w:t>№ 22-2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01.01.2014).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</w:t>
      </w:r>
    </w:p>
    <w:bookmarkEnd w:id="4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81"/>
        <w:gridCol w:w="696"/>
        <w:gridCol w:w="1468"/>
        <w:gridCol w:w="1469"/>
        <w:gridCol w:w="4572"/>
        <w:gridCol w:w="30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41 362,9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4 660,0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13 838,0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