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55bc" w14:textId="80155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7 октября 2013 года № 413 "О некоторых мерах по реализации международной стипендии 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25 февраля 2014 года № 55. Зарегистрирован в Министерстве юстиции Республики Казахстан 14 марта 2014 года № 9214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от 7 октября 2013 года № 413 «О некоторых мерах по реализации международной стипендии «Болашак» (зарегистрирован в Реестре государственной регистрации нормативных правовых актов Республики Казахстан под № 8880, опубликован в газете «Казахстанская правда» от 11 декабря 2013 года № 334 (27608))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договора на обучение/прохождение стажировки со стипендиатами, осуществления размещения стипендиатов, мониторинга успеваемости и осуществления трудовой деятельности стипендиатов, замены залогового имущества, предоставленного в качестве обеспечения исполнения обязательств стипендиатов, возмещения расходов, затраченных на стипендиата со дня вынесения Республиканской комиссией по подготовке кадров за рубежом решения о присуждении международной стипендии «Болашак», включая оплату неустойки (штрафа),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оставшуюся сумму не обеспеченную залоговым имуществом, заключается договор (-а) гарантии в следующем количестве: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Стипендиатов, направляемых на академическое обучение при покрытии стоимости обучения залоговым обеспечением более семидесяти процентов - один гарант; при покрытии стоимости обучения залоговым обеспечением от пятидесяти до семидесяти процентов - два гаранта; при покрытии стоимости обучения залоговым обеспечением от тридцати до пятидесяти - три гаранта; при покрытии стоимости обучения залоговым обеспечением менее тридцати процентов - четыре гаранта;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Стипендиатов, направляемых для прохождения стажировки – два гаранта.»;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Для Стипендиатов, направляемых на академическое обучение, проживающих и работающих на сельской территории в течение последних 6 (шести) месяцев, предоставляется в качестве обеспечения исполнения договорных обязательств любое количество гарантов (от одного до четырех) вне зависимости от процента покрытия стоимости обучения залоговым обеспечением.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Для Стипендиатов, направляемых на стажировку, проживающих и работающих на сельской территории в течение последних 6 (шести) месяцев, предоставляется в качестве обеспечения исполнения договорных обязательств любое количество гарантов (от одного до двух).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Гарантом выступает гражданин Республики Казахстан в возрасте до 50 (пятидесяти) лет, имеющий постоянный заработок в течение последних 12 (двенадцати) календарных месяцев, подтверждаемый справками работодателя и документами, подтверждающими выплату пенсионных отчислений (в том числе выписка с пенсионного фонда).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Заключение договора гарантии осуществляется согласно перечню документов для заключения договора гарантии,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«42. В случае непредоставления подтверждающих оплату документов сумма аванса подлежит удержанию Обществом при начислении последующих выплат, связанных со стипендией. При этом в случае отсутствия последующих выплат сумма аванса подлежит возмещению Стипендиатом Обществу в течение 5 (пяти) месяцев со дня перечисления аванса.».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информационных технологий (Тулеков Э.М.)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Саринжипов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2014 года № 55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заключения договора 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обучение/прохождение стажировки со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стипендиатами, осуществления размещения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стипендиатов, мониторинга успеваемости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осуществления трудовой деятельности стипендиатов,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замены залогового имущества, предоставленного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качестве обеспечения исполнения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стипендиатов, возмещения расходов, затраченных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стипендиата со дня вынесения Республиканской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комиссией по подготовке кадров за рубежом 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присуждении международной стипендии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«Болашак», включая оплату неустойки (штрафа)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документов для заключения договора гарантии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Документ, удостоверяющий личность гаранта (нотариально заверенная копия).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Справка (справки) с места работы гаранта с указанием должности, даты приема на работу и доходов за последние 12 (двенадцать) календарных месяцев, предшествующих дате заключения договора гарантии.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выступления в качестве гаранта самостоятельно занятых граждан: свидетельство о государственной регистрации в качестве индивидуального предпринимателя (нотариально заверенная копия); документы, подтверждающие получение доходов за последние 12 (двенадцать) календарных месяцев, предшествующих дате заключения договора гарантии.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Документы, подтверждающие выплату пенсионных отчислений (в том числе выписка с пенсионного фонда), за последние 12 (двенадцать) календарных месяцев, предшествующих дате заключения договора гарантии.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