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7865" w14:textId="3c47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2014 год в Бурабайском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7 марта 2014 года № а-3/149. Зарегистрировано Департаментом юстиции Акмолинской области 31 марта 2014 года № 4063. Утратило силу в связи с истечением срока применения - (письмо акимата Бурабайского района Акмолинской области от 9 января 2015 года № 01-10-25)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Бурбайского района Акмолинской области от 09.01.2015 № 01-10-25).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Закона Республики Казахстан от 23 января 2001 года «О занятости населения»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Бурабайского района,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мужчины в возрасте старше пятидесяти лет до достижения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женщины в возрасте старше сорока пяти лет до достижения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 длительное время неработающие (более трех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молодежь в возрасте от двадцати одного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Н.Нуркенов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