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dfd4" w14:textId="028d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2013 года № 168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08 октября 2014 года № 247. Зарегистрировано Департаментом юстиции Актюбинской области 22 октября 2014 года № 4043. Прекратил действие в связи с истечением срока применения – (письмо Актюбинского областного маслихата от 8 июня 2015 года № 06-01-02/286).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Прекратил действие в связи с истечением срока применения – (письмо Актюбинского областного маслихата от 08.06.2015 № 06-01-02/286).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168 "Об областном бюджете на 2014-2016 годы" (зарегистрированное в Реестре государственной регистрации нормативных правовых актов за № 3728, опубликованное в газетах "Ақтөбе" и "Актюбинский вестник" от 21 января 2014 года № 8-9)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"123 749 941,9" заменить цифрами "122 719 802,9",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"37 457 196,7" заменить цифрами "35 738 221,8";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"483 041" заменить цифрами "1 172 220";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- 407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"85 809 704,2" заменить цифрами "85 808 954,1";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"129 512 600,9" заменить цифрами "128 423 469,9";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"4 778 006,7" заменить цифрами "587 127",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"5 004 954" заменить цифрами "4 988 954";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"226 947,3" заменить цифрами "4 401 827";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"863 623" заменить цифрами "903 490",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от продажи финансовых активов государства - 133 тысячи тенге";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"-11 404 288,7" заменить цифрами "-7 194 284";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"11 404 288,7" заменить цифрами "7 194 284".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"224 011" заменить цифрами "204 989";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"3 621 500,7" заменить цифрами "2 956 090,9";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"2 559 702" заменить цифрами "2 569 553";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"649 656" заменить цифрами "640 778";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"1 213 715" заменить цифрами "1 207 694,8";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"287 995,7" заменить цифрами "287 935,7";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"681 909,4" заменить цифрами "496 380,5";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"963 391,5" заменить цифрами "947 792,8";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"2 632 040,7" заменить цифрами "2 592 103,4";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"152 193" заменить цифрами "149 999";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14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"48 407" заменить цифрами "45 423,3";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"163 134,1" заменить цифрами "159 724,1";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20: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"301 981" заменить цифрами "232 655,4";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"111 130" заменить цифрами "116 553";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"9 778" заменить цифрами "6 340";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24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общеобразовательное обучение - 52 000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бюджетных инвестиционных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- 12 667 тысяч тенге".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"281 480" заменить цифрами "2 666,7".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ИТЕГУЛОВ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122 719 802,9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35 738 221,8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14 080 792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14 080 792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12 113 622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12 113 622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9 543 807,8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9 543 807,8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51 630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85 808 954,1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6 116 255,1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6 116 255,1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79 692 699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79 692 699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128 423 469,9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1 513 160,4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398 501,6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18 645 884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(города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1 459 891,9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24 432 582,5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15 551 308,2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6 643 092,5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7 881 290,6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6 626 794,2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11 102 041,2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17 793 404,3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-7 194 284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