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be82" w14:textId="539b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Капшагайского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Капшагайского городского маслихата Алматинской области от 26 февраля 2014 года N 29-128. Зарегистрировано Департаментом юстиции Алматинской области 20 марта 2014 года N 2634. Утратило силу решением Капшагайского городского маслихата Алматинской области от 19 мая 2016 года № 4-23</w:t>
      </w:r>
    </w:p>
    <w:p>
      <w:pPr>
        <w:spacing w:after="0"/>
        <w:ind w:left="0"/>
        <w:jc w:val="left"/>
      </w:pPr>
      <w:r>
        <w:rPr>
          <w:rFonts w:ascii="Times New Roman"/>
          <w:b w:val="false"/>
          <w:i w:val="false"/>
          <w:color w:val="ff0000"/>
          <w:sz w:val="28"/>
        </w:rPr>
        <w:t xml:space="preserve">      Сноска. Утратило силу решением Капшагайского городского маслихата Алматинской области от 19.05.2016 </w:t>
      </w:r>
      <w:r>
        <w:rPr>
          <w:rFonts w:ascii="Times New Roman"/>
          <w:b w:val="false"/>
          <w:i w:val="false"/>
          <w:color w:val="ff0000"/>
          <w:sz w:val="28"/>
        </w:rPr>
        <w:t>№ 4-23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Указа</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Илийский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 xml:space="preserve"> Регламент</w:t>
      </w:r>
      <w:r>
        <w:rPr>
          <w:rFonts w:ascii="Times New Roman"/>
          <w:b w:val="false"/>
          <w:i w:val="false"/>
          <w:color w:val="000000"/>
          <w:sz w:val="28"/>
        </w:rPr>
        <w:t xml:space="preserve"> Капшагайского городского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городского маслихата Айтовой Мейрамгуль Казбековне.</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Председатель сессии </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городского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Акылтаев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Секретарь районного </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Ахметтаев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Капшагайского городского</w:t>
            </w:r>
            <w:r>
              <w:br/>
            </w:r>
            <w:r>
              <w:rPr>
                <w:rFonts w:ascii="Times New Roman"/>
                <w:b w:val="false"/>
                <w:i w:val="false"/>
                <w:color w:val="000000"/>
                <w:sz w:val="20"/>
              </w:rPr>
              <w:t>маслихата N 29-128 от</w:t>
            </w:r>
            <w:r>
              <w:br/>
            </w:r>
            <w:r>
              <w:rPr>
                <w:rFonts w:ascii="Times New Roman"/>
                <w:b w:val="false"/>
                <w:i w:val="false"/>
                <w:color w:val="000000"/>
                <w:sz w:val="20"/>
              </w:rPr>
              <w:t>26 февраля 2014 года "Об</w:t>
            </w:r>
            <w:r>
              <w:br/>
            </w:r>
            <w:r>
              <w:rPr>
                <w:rFonts w:ascii="Times New Roman"/>
                <w:b w:val="false"/>
                <w:i w:val="false"/>
                <w:color w:val="000000"/>
                <w:sz w:val="20"/>
              </w:rPr>
              <w:t>утверждении регламента</w:t>
            </w:r>
            <w:r>
              <w:br/>
            </w:r>
            <w:r>
              <w:rPr>
                <w:rFonts w:ascii="Times New Roman"/>
                <w:b w:val="false"/>
                <w:i w:val="false"/>
                <w:color w:val="000000"/>
                <w:sz w:val="20"/>
              </w:rPr>
              <w:t>Капшагайского городского</w:t>
            </w:r>
            <w:r>
              <w:br/>
            </w:r>
            <w:r>
              <w:rPr>
                <w:rFonts w:ascii="Times New Roman"/>
                <w:b w:val="false"/>
                <w:i w:val="false"/>
                <w:color w:val="000000"/>
                <w:sz w:val="20"/>
              </w:rPr>
              <w:t>маслихата"</w:t>
            </w:r>
          </w:p>
        </w:tc>
      </w:tr>
    </w:tbl>
    <w:bookmarkStart w:name="z6" w:id="0"/>
    <w:p>
      <w:pPr>
        <w:spacing w:after="0"/>
        <w:ind w:left="0"/>
        <w:jc w:val="left"/>
      </w:pPr>
      <w:r>
        <w:rPr>
          <w:rFonts w:ascii="Times New Roman"/>
          <w:b/>
          <w:i w:val="false"/>
          <w:color w:val="000000"/>
        </w:rPr>
        <w:t xml:space="preserve"> Регламент Капшагайского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Капшагайского городского маслихата (далее - регламент) разработан в соответствии с </w:t>
      </w:r>
      <w:r>
        <w:rPr>
          <w:rFonts w:ascii="Times New Roman"/>
          <w:b w:val="false"/>
          <w:i w:val="false"/>
          <w:color w:val="000000"/>
          <w:sz w:val="28"/>
        </w:rPr>
        <w:t xml:space="preserve"> 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Капшагайский городской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 xml:space="preserve"> Конституци</w:t>
      </w:r>
      <w:r>
        <w:rPr>
          <w:rFonts w:ascii="Times New Roman"/>
          <w:b w:val="false"/>
          <w:i w:val="false"/>
          <w:color w:val="000000"/>
          <w:sz w:val="28"/>
        </w:rPr>
        <w:t xml:space="preserve"> 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13. По вопросам, относящимся к ведению маслихата, на сессии городского маслихата приглашаются акимы города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w:t>
      </w:r>
      <w:r>
        <w:br/>
      </w:r>
      <w:r>
        <w:rPr>
          <w:rFonts w:ascii="Times New Roman"/>
          <w:b w:val="false"/>
          <w:i w:val="false"/>
          <w:color w:val="000000"/>
          <w:sz w:val="28"/>
        </w:rPr>
        <w:t xml:space="preserve">
      32. Маслихат заслушивает на сессии отчет акима города в соответствии с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Кашагайского городского маслихата Алматинской области от 28.05.2014 </w:t>
      </w:r>
      <w:r>
        <w:rPr>
          <w:rFonts w:ascii="Times New Roman"/>
          <w:b w:val="false"/>
          <w:i w:val="false"/>
          <w:color w:val="ff0000"/>
          <w:sz w:val="28"/>
        </w:rPr>
        <w:t xml:space="preserve"> N 34-152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 xml:space="preserve"> 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