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8baa" w14:textId="5028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
семьям (гражданам) по Ескельдинскому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14 марта 2014 года N 33-179. Зарегистрировано Департаментом юстиции Алматинской области 20 марта 2014 года N 2635. Утратило силу решением Ескельдинского районного маслихата Алматинской области от 06 мая 2014 года N 37-203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06.05.2014 N 37-203.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по Ескельдинскому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Ескельдинского районного маслихата "По социальной защите населения, образования, здравоохранения, спорта, культуры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Шалимбетов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"Ескельдинский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  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"14" марта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"Ескельдинский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программ"                       Турсынбаев Есболган Есенбаевич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"14" марта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марта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33-179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 семьям (гражданам) по Ескельдинскому району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"Ескельдинский районный отдел занятости и социальных программ",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Ескельдинском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 - 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коммунальнных услуг на содержание жилого дома (жилого здания) согласно смете, определяющий размер ежемесячных и целевых взносов, на содержание жилого дома (жилого здания) за счет бюджетных средств лицам постоянно проживащим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семьям, имеющих лиц трудоспособного возраста, которые не работают, не учатся, не служат в армии и безработным, не зарегистрированы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курсантови магистрантов очной формы обучения, а также граждан, занятых уходом за инвалидами первой и второй группы, детьми-инвалидами до 18 лет, лицами старше 80 лет или занятых воспитанием детей в возрасте до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 органам трудоустройства, в том числе на социальнные рабочие место или общественную работу, от профессиональнный подготовки, переподготовки.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предыдущий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рассаматривает заявления в установленные законодательством Республики Казахстан сроки и принимает решение о назначении жилищной помощи или отказе в ней.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информирует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коммунальнных услуг эквивалентны нормам отпуска коммунальных услуг, применяемых территориальнным уполномоченным органам по регулированию естественных монополий (монополистической деятельности), при утверждении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80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4-х и более человек – 260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–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четыре тонны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-70 тенге на каждого члена семьи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расчета стоимости твердого топлива учитывается средняя цена, сложившаяся за предыдущий квартал согласно статистическим данным, предоставленными органами статистики Республики Казахстан.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