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9f6d" w14:textId="8b19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24 апреля 2014 года № 88. Зарегистрировано Департаментом юстиции Костанайской области 28 мая 2014 года № 4772. Утратило силу постановлением акимата Алтынсаринского района Костанайской области от 5 апреля 2016 года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05.04.2016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- в редакции постановления акимата Алтынсаринского района Костанайской области от 04.08.2015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на двадцать пять процентов должностные оклады и тарифные ставки за счет средств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Алтынсаринского района Костанайской области от 04.08.2015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23 мая 2011 года № 159 "Об определении перечня должностей специалистов социального обеспечения, образования и культуры, работающих в аульной (сельской) местности и имеющих право на повышение не менее чем на двадцать пять процентов должностные оклады и тарифные ставки, за счет бюджетных средств" (зарегистрировано в Реестре государственной регистрации нормативных правовых актов № 9-5-124, опубликовано 30 июня 2011 года в газете "Таза бұлақ -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Б. Есмуханов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Алтынсаринского района Костанайской области от 04.08.2015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репетитор;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диетическая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инженер всех специальностей,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программист.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