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3d51" w14:textId="ea33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29 сентября 2014 года № 14/40. Зарегистрировано Департаментом юстиции Павлодарской области 17 октября 2014 года № 4118. Утратило силу решением Майского района Павлодарской области от 23 июня 2020 года № 1/60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23.06.2020 № 1/60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ежегодную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Майского района, в размере 5 (пяти)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вопросу социально-экономического развития и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Жетыбаева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Майского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Арынов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