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277a6" w14:textId="3e27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Есильского района Северо-Казахстанской области на 2015 -2017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23 декабря 2014 года № 39/235. Зарегистрировано Департаментом юстиции Северо-Казахстанской области 6 января 2015 года № 3041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Есильского района Северо-Казахстанской области на 2015-2017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2 738 529,3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368 995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6 561,9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13 540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2 349 432,4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2 733 063,4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33 662,9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47 568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13 905,1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12 000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12 000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государства                                           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- 40 197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(использование профицита) бюджета 40 197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47 568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13 905,1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6 534,1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маслихата Есильского района Северо-Казахстанской области от 04.11.2015 </w:t>
      </w:r>
      <w:r>
        <w:rPr>
          <w:rFonts w:ascii="Times New Roman"/>
          <w:b w:val="false"/>
          <w:i w:val="false"/>
          <w:color w:val="ff0000"/>
          <w:sz w:val="28"/>
        </w:rPr>
        <w:t>N 46/292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Установить, что доходы районного бюджета на 2015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налога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акцизов на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платы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сборов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пошлины,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доходов от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доходов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прочих неналоговых поступлений.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Установить, что доходы районного бюджета формируются за счет поступлений от продажи основного капитала.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Установить, что доходы районного бюджета формируются за счет поступлений от продажи финансовых активов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Предусмотреть на 2015 год объемы трансфертов, передаваемых из областного бюджета бюджету района в сумме 1 965 150 тысяч тенге, на 2016 год - 1 952 992 тысяч тенге, на 2017 год - 1 952 588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Учесть в районном бюджете на 2015 год поступление целевых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реализацию государственного образовательного заказа в дошкольных организациях образования за счет целевого трансферта из Национального фонда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увеличение норм обеспечения инвалидов обязательными гигиеническими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городов и сельских населенных пунктов в рамках Дорожной карты занятости 2020, утвержденной Постановлением Правительства Республики Казахстан от 19 июня 2013 года № 636 "Об утверждении Дорожной карты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7 - в редакции решения маслихата Есильского района Северо-Казахстанской области от 09.07.2015 </w:t>
      </w:r>
      <w:r>
        <w:rPr>
          <w:rFonts w:ascii="Times New Roman"/>
          <w:b w:val="false"/>
          <w:i w:val="false"/>
          <w:color w:val="ff0000"/>
          <w:sz w:val="28"/>
        </w:rPr>
        <w:t>N 43/275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Учесть в районном бюджете на 2015 год поступление целевых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документации на строительство двадцати семи квартирного жилого дома в селе Явленка Есильского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документации на строительство двадцати семи квартирного жилого дома в селе Явленка Есильского района (внешние и инженерные сети и благоустройство территории);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документации по реконструкции высоковольтной электролинии 0,4 киловатт и комплексной трансформаторной подстанции 10/0,4 киловатт в селе Горное Есильского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увеличение размера социальной помощи к памятным датам и праздничным дням;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проведение профилактических мероприятий против энзоотических болезней;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и доставку учебников;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предоставление услуг к сети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городов и сельских населенных пунктов в рамках Дорожной карты занятости 2020, утвержденной Постановлением Правительства Республики Казахстан от 19 июня 2013 года № 636 "Об утверждении Дорожной карты занятости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увеличение уставного капитала государственного коммунального предприятия на праве хозяйственного ведения "Камкор" акимата Есильского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документации на строительство жилого дома в селе Горное Есильского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целевых трансфертов из областного бюджета определяется постановлением акимата Есильского района Северо-Казахстанской области о реализации решения маслихата Есильского района Северо-Казахстанской области "О Есильском районном бюджете на 2015-2017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8 - в редакции решения маслихата Есильского района Северо-Казахстанской области от 09.07.2015 </w:t>
      </w:r>
      <w:r>
        <w:rPr>
          <w:rFonts w:ascii="Times New Roman"/>
          <w:b w:val="false"/>
          <w:i w:val="false"/>
          <w:color w:val="ff0000"/>
          <w:sz w:val="28"/>
        </w:rPr>
        <w:t>N 43/275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Учесть в районном бюджете на 2015 год бюджетные кредиты из республиканского бюджета на реализацию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указанных целевых трансфертов из областного бюджета определяется постановлением акимата Есильского района Северо-Казахстанской области от 29 декабря 2014 года № 422 "О реализации решения маслихата Есильского района от 23 декабря 2014 года № 39/235 "О бюджете Есильского района Северо-Казахстанской области на 2015-2017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Установить в расходах бюджета района на 2015 год выплаты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Обеспечить в 2015 году выплату заработной платы государственным служащим, работникам государственных учреждений, не являющихся государственными служащими и работникам казенных предприятий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местности, сохранить в 2015 году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пунктов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Установить расходы на 2015-2017 годы по сельским округам Есильского района в разрезе бюджетных программ,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Установить, что в процессе исполнения местных бюджетов на 2015 год не подлежат секвестру местные бюджетные программы,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15 - в редакции решения маслихата Есильского района Северо-Казахстанской области от 19.10.2015 </w:t>
      </w:r>
      <w:r>
        <w:rPr>
          <w:rFonts w:ascii="Times New Roman"/>
          <w:b w:val="false"/>
          <w:i w:val="false"/>
          <w:color w:val="ff0000"/>
          <w:sz w:val="28"/>
        </w:rPr>
        <w:t>N 45/282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Утвердить резерв местного исполнительного органа Есильского района на 2015 год в сумме 976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16 - в редакции решения маслихата Есильского района Северо-Казахстанской области от 19.10.2015 </w:t>
      </w:r>
      <w:r>
        <w:rPr>
          <w:rFonts w:ascii="Times New Roman"/>
          <w:b w:val="false"/>
          <w:i w:val="false"/>
          <w:color w:val="ff0000"/>
          <w:sz w:val="28"/>
        </w:rPr>
        <w:t>N 45/282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16-1. Предусмотреть в расходах бюджета района за счет свободных остатков бюджетных средств, сложившихся на начало финансового года возврат неиспользованных целевых трансфертов, выделенных из республиканского бюджета в 2014 финансовом году в сумме 1111,9 тысяч тенге, из областного бюджета в сумме 7655,3 тысяч тенге по бюджетной программе 459006 "Возврат неиспользованных (недоиспользованных) целевых трансфертов" в сумме 8767,2 тысяч тенге, в том числе за счет свободных остатков средств, сложившихся на начало финансового года в сумме 6534,1 тысяч тенге, за счет перераспределения бюджетных средств в сумме 2233,1 тысяч тенге, согласно приложению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16-1 в соответствии с решением маслихата Есильского района Северо-Казахстанской области от 20.03.2015 </w:t>
      </w:r>
      <w:r>
        <w:rPr>
          <w:rFonts w:ascii="Times New Roman"/>
          <w:b w:val="false"/>
          <w:i w:val="false"/>
          <w:color w:val="ff0000"/>
          <w:sz w:val="28"/>
        </w:rPr>
        <w:t>N 41/258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16-2. Предусмотреть в бюджете района на 2015 год расходы на обслуживание долга местных исполнительных органов и иных платежей по займам из областного бюджета в сумме 19,9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16-2 в соответствии с решением маслихата Есильского района Северо-Казахстанской области от 04.11.2015 </w:t>
      </w:r>
      <w:r>
        <w:rPr>
          <w:rFonts w:ascii="Times New Roman"/>
          <w:b w:val="false"/>
          <w:i w:val="false"/>
          <w:color w:val="ff0000"/>
          <w:sz w:val="28"/>
        </w:rPr>
        <w:t>N 46/292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Настоящее решение вступает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Метринский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Есильского района Северо-Казахстанской области от 23 декабря 2014 года № 39/235</w:t>
            </w:r>
          </w:p>
        </w:tc>
      </w:tr>
    </w:tbl>
    <w:bookmarkStart w:name="z8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1 - в редакции решения маслихата Есильского района Северо-Казахстанской области от 04.11.2015 </w:t>
      </w:r>
      <w:r>
        <w:rPr>
          <w:rFonts w:ascii="Times New Roman"/>
          <w:b w:val="false"/>
          <w:i w:val="false"/>
          <w:color w:val="ff0000"/>
          <w:sz w:val="28"/>
        </w:rPr>
        <w:t>N 45/292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1061"/>
        <w:gridCol w:w="1061"/>
        <w:gridCol w:w="6336"/>
        <w:gridCol w:w="3094"/>
      </w:tblGrid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2 738 529,3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 учреждением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 учреждением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2 349 432,4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2 349 432,4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2 349 432,4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2 733 063,4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 сироты (детей-сирот), и ребенка(детей),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 усыновившим (удочерившим) ребенка (детей) - сироту,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взимаемых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коммуникации. Автомобильный транспорт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 города областного значения).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 Дефицит (профицит 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-40 197,0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 І Финансирование дефицита (использование профицита бюджета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Есильского района Северо-Казахстанской области от 23 декабря 2014 года № 39/235</w:t>
            </w:r>
          </w:p>
        </w:tc>
      </w:tr>
    </w:tbl>
    <w:bookmarkStart w:name="z25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на 2016 год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2 - в редакции решения маслихата Есильского района Северо-Казахстанской области от 20.03.2015 </w:t>
      </w:r>
      <w:r>
        <w:rPr>
          <w:rFonts w:ascii="Times New Roman"/>
          <w:b w:val="false"/>
          <w:i w:val="false"/>
          <w:color w:val="ff0000"/>
          <w:sz w:val="28"/>
        </w:rPr>
        <w:t>N 41/258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278"/>
        <w:gridCol w:w="1278"/>
        <w:gridCol w:w="5679"/>
        <w:gridCol w:w="3164"/>
      </w:tblGrid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 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взымаемых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коммуникации. Автомобильный транспорт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 Финансирование дефицита (использование профицита бюджета)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Есильского района Северо-Казахстанской области от 23 декабря 2014 года № 39/235</w:t>
            </w:r>
          </w:p>
        </w:tc>
      </w:tr>
    </w:tbl>
    <w:bookmarkStart w:name="z40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на 2017 год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3 - в редакции решения маслихата Есильского района Северо-Казахстанской области от 20.03.2015 </w:t>
      </w:r>
      <w:r>
        <w:rPr>
          <w:rFonts w:ascii="Times New Roman"/>
          <w:b w:val="false"/>
          <w:i w:val="false"/>
          <w:color w:val="ff0000"/>
          <w:sz w:val="28"/>
        </w:rPr>
        <w:t>N 41/258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1240"/>
        <w:gridCol w:w="1240"/>
        <w:gridCol w:w="5876"/>
        <w:gridCol w:w="3070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 , усыновившим (удочерившим) ребенка (детей) - 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 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взымаемых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коммуникации. Автомобильный транспорт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VІ Финансирование дефицита (использование профицита бюджета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 , усыновившим (удочерившим) ребенка (детей) - сироту и ребенка (детей) 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 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взымаемых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коммуникации. Автомобильный транспорт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VІ Финансирование дефицита (использование профицита бюджета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Есильского района Северо-Казахстанской области от 23 декабря 2014 года № 39/235</w:t>
            </w:r>
          </w:p>
        </w:tc>
      </w:tr>
    </w:tbl>
    <w:bookmarkStart w:name="z56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сельским округам на 2015 год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4 - в редакции решения маслихата Есильского района Северо-Казахстанской области от 19.10.2015 </w:t>
      </w:r>
      <w:r>
        <w:rPr>
          <w:rFonts w:ascii="Times New Roman"/>
          <w:b w:val="false"/>
          <w:i w:val="false"/>
          <w:color w:val="ff0000"/>
          <w:sz w:val="28"/>
        </w:rPr>
        <w:t>N 45/282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1617"/>
        <w:gridCol w:w="1617"/>
        <w:gridCol w:w="4246"/>
        <w:gridCol w:w="3681"/>
      </w:tblGrid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Есильского района Северо-Казахстанской области от 23 декабря 2014 года № 39/235</w:t>
            </w:r>
          </w:p>
        </w:tc>
      </w:tr>
    </w:tbl>
    <w:bookmarkStart w:name="z6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сельским округам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586"/>
        <w:gridCol w:w="1586"/>
        <w:gridCol w:w="4399"/>
        <w:gridCol w:w="3611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Есильского района Северо-Казахстанской области от 23 декабря 2014 года № 39/235</w:t>
            </w:r>
          </w:p>
        </w:tc>
      </w:tr>
    </w:tbl>
    <w:bookmarkStart w:name="z67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сельским округам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586"/>
        <w:gridCol w:w="1586"/>
        <w:gridCol w:w="4399"/>
        <w:gridCol w:w="3611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Есильского района Северо-Казахстанской области от 23 декабря 2014 года № 39/235</w:t>
            </w:r>
          </w:p>
        </w:tc>
      </w:tr>
    </w:tbl>
    <w:bookmarkStart w:name="z7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3362"/>
        <w:gridCol w:w="3362"/>
        <w:gridCol w:w="4192"/>
      </w:tblGrid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маслихата Есильского района Северо-Казахстанской области от 23 декабря 2014 года № 39/235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Возврат неиспользованных в течение 2014 финансового года целевых трансфертов из республиканского и областного бюджетов, за счет свободных остатков средств, сложившихся на начало финансового года и за счет перераспределения бюджетных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8 в соответствии с решением маслихата Есильского района Северо-Казахстанской области от 20.03.2015 </w:t>
      </w:r>
      <w:r>
        <w:rPr>
          <w:rFonts w:ascii="Times New Roman"/>
          <w:b w:val="false"/>
          <w:i w:val="false"/>
          <w:color w:val="ff0000"/>
          <w:sz w:val="28"/>
        </w:rPr>
        <w:t>N 41/258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9"/>
        <w:gridCol w:w="2056"/>
        <w:gridCol w:w="2056"/>
        <w:gridCol w:w="3170"/>
        <w:gridCol w:w="3569"/>
      </w:tblGrid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