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9f33" w14:textId="8109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сертификации и выдачи сертификата авиационного учебного центра гражданской авиации</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6 февраля 2015 года № 115. Зарегистрирован в Министерстве юстиции Республики Казахстан 18 марта 2015 года № 10486.</w:t>
      </w:r>
    </w:p>
    <w:p>
      <w:pPr>
        <w:spacing w:after="0"/>
        <w:ind w:left="0"/>
        <w:jc w:val="both"/>
      </w:pPr>
      <w:bookmarkStart w:name="z1" w:id="0"/>
      <w:r>
        <w:rPr>
          <w:rFonts w:ascii="Times New Roman"/>
          <w:b w:val="false"/>
          <w:i w:val="false"/>
          <w:color w:val="000000"/>
          <w:sz w:val="28"/>
        </w:rPr>
        <w:t xml:space="preserve">
      В соответствии с подпунктом 41-26)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использование воздушного пространства Республики Казахстан и деятельности авиаций"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14.05.2020 </w:t>
      </w:r>
      <w:r>
        <w:rPr>
          <w:rFonts w:ascii="Times New Roman"/>
          <w:b w:val="false"/>
          <w:i w:val="false"/>
          <w:color w:val="00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сертификации и выдачи сертификата авиационного учебного центра гражданской авиации.</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bookmarkStart w:name="z4" w:id="3"/>
    <w:p>
      <w:pPr>
        <w:spacing w:after="0"/>
        <w:ind w:left="0"/>
        <w:jc w:val="both"/>
      </w:pPr>
      <w:r>
        <w:rPr>
          <w:rFonts w:ascii="Times New Roman"/>
          <w:b w:val="false"/>
          <w:i w:val="false"/>
          <w:color w:val="000000"/>
          <w:sz w:val="28"/>
        </w:rPr>
        <w:t>
      1) в установленном законодательном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средства массовой информации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7" w:id="6"/>
    <w:p>
      <w:pPr>
        <w:spacing w:after="0"/>
        <w:ind w:left="0"/>
        <w:jc w:val="both"/>
      </w:pPr>
      <w:r>
        <w:rPr>
          <w:rFonts w:ascii="Times New Roman"/>
          <w:b w:val="false"/>
          <w:i w:val="false"/>
          <w:color w:val="000000"/>
          <w:sz w:val="28"/>
        </w:rPr>
        <w:t>
      4)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8" w:id="7"/>
    <w:p>
      <w:pPr>
        <w:spacing w:after="0"/>
        <w:ind w:left="0"/>
        <w:jc w:val="both"/>
      </w:pPr>
      <w:r>
        <w:rPr>
          <w:rFonts w:ascii="Times New Roman"/>
          <w:b w:val="false"/>
          <w:i w:val="false"/>
          <w:color w:val="000000"/>
          <w:sz w:val="28"/>
        </w:rPr>
        <w:t>
      3. Контроль за исполнением приказа возложить на первого вице-министра по инвестициям и развитию Республики Казахстан Касымбек Ж.М.</w:t>
      </w:r>
    </w:p>
    <w:bookmarkEnd w:id="7"/>
    <w:bookmarkStart w:name="z9" w:id="8"/>
    <w:p>
      <w:pPr>
        <w:spacing w:after="0"/>
        <w:ind w:left="0"/>
        <w:jc w:val="both"/>
      </w:pPr>
      <w:r>
        <w:rPr>
          <w:rFonts w:ascii="Times New Roman"/>
          <w:b w:val="false"/>
          <w:i w:val="false"/>
          <w:color w:val="000000"/>
          <w:sz w:val="28"/>
        </w:rPr>
        <w:t>
      3. Настоящий приказ вводится в действие по истечении двадцати  одного календарного дня после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развитию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Утвержденные</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6 февраля 2015 года № 115</w:t>
            </w:r>
          </w:p>
        </w:tc>
      </w:tr>
    </w:tbl>
    <w:bookmarkStart w:name="z11" w:id="9"/>
    <w:p>
      <w:pPr>
        <w:spacing w:after="0"/>
        <w:ind w:left="0"/>
        <w:jc w:val="left"/>
      </w:pPr>
      <w:r>
        <w:rPr>
          <w:rFonts w:ascii="Times New Roman"/>
          <w:b/>
          <w:i w:val="false"/>
          <w:color w:val="000000"/>
        </w:rPr>
        <w:t xml:space="preserve"> Правила сертификации и выдачи сертификата авиационного учебного центра гражданской авиации</w:t>
      </w:r>
    </w:p>
    <w:bookmarkEnd w:id="9"/>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31.07.2019 </w:t>
      </w:r>
      <w:r>
        <w:rPr>
          <w:rFonts w:ascii="Times New Roman"/>
          <w:b w:val="false"/>
          <w:i w:val="false"/>
          <w:color w:val="ff0000"/>
          <w:sz w:val="28"/>
        </w:rPr>
        <w:t>№ 593</w:t>
      </w:r>
      <w:r>
        <w:rPr>
          <w:rFonts w:ascii="Times New Roman"/>
          <w:b w:val="false"/>
          <w:i w:val="false"/>
          <w:color w:val="ff0000"/>
          <w:sz w:val="28"/>
        </w:rPr>
        <w:t xml:space="preserve"> (вводится в действие с 01.08.2019).</w:t>
      </w:r>
    </w:p>
    <w:bookmarkStart w:name="z12" w:id="10"/>
    <w:p>
      <w:pPr>
        <w:spacing w:after="0"/>
        <w:ind w:left="0"/>
        <w:jc w:val="left"/>
      </w:pPr>
      <w:r>
        <w:rPr>
          <w:rFonts w:ascii="Times New Roman"/>
          <w:b/>
          <w:i w:val="false"/>
          <w:color w:val="000000"/>
        </w:rPr>
        <w:t xml:space="preserve"> Глава 1. Общие положения</w:t>
      </w:r>
    </w:p>
    <w:bookmarkEnd w:id="10"/>
    <w:bookmarkStart w:name="z13" w:id="11"/>
    <w:p>
      <w:pPr>
        <w:spacing w:after="0"/>
        <w:ind w:left="0"/>
        <w:jc w:val="both"/>
      </w:pPr>
      <w:r>
        <w:rPr>
          <w:rFonts w:ascii="Times New Roman"/>
          <w:b w:val="false"/>
          <w:i w:val="false"/>
          <w:color w:val="000000"/>
          <w:sz w:val="28"/>
        </w:rPr>
        <w:t xml:space="preserve">
      1. Настоящие Правила сертификации и выдачи сертификата авиационного учебного центра гражданской авиации (далее – Правила) разработаны в соответствии с подпунктом 41-26) пункта 1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сертификации и выдачи сертификата авиационного учебного центра гражданской авиации и оказания государственной услуги "Выдача сертификата авиационного учебного центра гражданской авиации".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03.02.2023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2"/>
    <w:bookmarkStart w:name="z105" w:id="13"/>
    <w:p>
      <w:pPr>
        <w:spacing w:after="0"/>
        <w:ind w:left="0"/>
        <w:jc w:val="both"/>
      </w:pPr>
      <w:r>
        <w:rPr>
          <w:rFonts w:ascii="Times New Roman"/>
          <w:b w:val="false"/>
          <w:i w:val="false"/>
          <w:color w:val="000000"/>
          <w:sz w:val="28"/>
        </w:rPr>
        <w:t>
      1) авиационный учебный центр – юридическое лицо, осуществляющее подготовку, переподготовку и поддержание профессионального уровня авиационного персонала;</w:t>
      </w:r>
    </w:p>
    <w:bookmarkEnd w:id="13"/>
    <w:bookmarkStart w:name="z106" w:id="14"/>
    <w:p>
      <w:pPr>
        <w:spacing w:after="0"/>
        <w:ind w:left="0"/>
        <w:jc w:val="both"/>
      </w:pPr>
      <w:r>
        <w:rPr>
          <w:rFonts w:ascii="Times New Roman"/>
          <w:b w:val="false"/>
          <w:i w:val="false"/>
          <w:color w:val="000000"/>
          <w:sz w:val="28"/>
        </w:rPr>
        <w:t xml:space="preserve">
      2) устав (учредительный договор) авиационного учебного центра (далее – Устав) – документ, на основании которого авиационный учебный центр осуществляет свою деятельность в соответствии с гражданским законодательством Республики Казахстан; </w:t>
      </w:r>
    </w:p>
    <w:bookmarkEnd w:id="14"/>
    <w:bookmarkStart w:name="z149" w:id="15"/>
    <w:p>
      <w:pPr>
        <w:spacing w:after="0"/>
        <w:ind w:left="0"/>
        <w:jc w:val="both"/>
      </w:pPr>
      <w:r>
        <w:rPr>
          <w:rFonts w:ascii="Times New Roman"/>
          <w:b w:val="false"/>
          <w:i w:val="false"/>
          <w:color w:val="000000"/>
          <w:sz w:val="28"/>
        </w:rPr>
        <w:t>
      2-1) платежи в сфере гражданской авиации – плата физических и юридических лиц за услуги, оказываемые уполномоченной организацией в сфере гражданской авиации, а также обязательные отчисления юридических лиц за осуществление ею постоянного надзора за обеспечением безопасности полетов и авиационной безопасности в бюджет уполномоченной организации в сфере гражданской авиации;</w:t>
      </w:r>
    </w:p>
    <w:bookmarkEnd w:id="15"/>
    <w:bookmarkStart w:name="z107" w:id="16"/>
    <w:p>
      <w:pPr>
        <w:spacing w:after="0"/>
        <w:ind w:left="0"/>
        <w:jc w:val="both"/>
      </w:pPr>
      <w:r>
        <w:rPr>
          <w:rFonts w:ascii="Times New Roman"/>
          <w:b w:val="false"/>
          <w:i w:val="false"/>
          <w:color w:val="000000"/>
          <w:sz w:val="28"/>
        </w:rPr>
        <w:t>
      3) уполномоченная организация в сфере гражданской авиации (далее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6"/>
    <w:bookmarkStart w:name="z108" w:id="17"/>
    <w:p>
      <w:pPr>
        <w:spacing w:after="0"/>
        <w:ind w:left="0"/>
        <w:jc w:val="both"/>
      </w:pPr>
      <w:r>
        <w:rPr>
          <w:rFonts w:ascii="Times New Roman"/>
          <w:b w:val="false"/>
          <w:i w:val="false"/>
          <w:color w:val="000000"/>
          <w:sz w:val="28"/>
        </w:rPr>
        <w:t>
      4) профессиональная подготовка (обучение) – первоначальная подготовка, переподготовка, поддержание профессионального уровня, а также другие возможные виды обучения;</w:t>
      </w:r>
    </w:p>
    <w:bookmarkEnd w:id="17"/>
    <w:bookmarkStart w:name="z109" w:id="18"/>
    <w:p>
      <w:pPr>
        <w:spacing w:after="0"/>
        <w:ind w:left="0"/>
        <w:jc w:val="both"/>
      </w:pPr>
      <w:r>
        <w:rPr>
          <w:rFonts w:ascii="Times New Roman"/>
          <w:b w:val="false"/>
          <w:i w:val="false"/>
          <w:color w:val="000000"/>
          <w:sz w:val="28"/>
        </w:rPr>
        <w:t>
      5) поддержание профессионального уровня – процесс обучения авиационного персонала, целью которого является обновление, расширение и углубление профессиональных знаний, навыков и умений, обусловленный научно-техническим, социально-экономическим развитием и индивидуальными потребностями граждан, с выдачей документов (свидетельство, сертификат и диплом, удостоверяющие завершение обучения);</w:t>
      </w:r>
    </w:p>
    <w:bookmarkEnd w:id="18"/>
    <w:bookmarkStart w:name="z110" w:id="19"/>
    <w:p>
      <w:pPr>
        <w:spacing w:after="0"/>
        <w:ind w:left="0"/>
        <w:jc w:val="both"/>
      </w:pPr>
      <w:r>
        <w:rPr>
          <w:rFonts w:ascii="Times New Roman"/>
          <w:b w:val="false"/>
          <w:i w:val="false"/>
          <w:color w:val="000000"/>
          <w:sz w:val="28"/>
        </w:rPr>
        <w:t>
      6) переподготовка – процесс обучения специалистов отрасли гражданской авиации, направленный на приобретение новых (дополнительных) профессиональных знаний, навыков, умений, (в том числе квалификационных отметок) и изучение авиационной техники, с выдачей документов (свидетельство, сертификат и диплом, удостоверяющие завершение обучения);</w:t>
      </w:r>
    </w:p>
    <w:bookmarkEnd w:id="19"/>
    <w:bookmarkStart w:name="z111" w:id="20"/>
    <w:p>
      <w:pPr>
        <w:spacing w:after="0"/>
        <w:ind w:left="0"/>
        <w:jc w:val="both"/>
      </w:pPr>
      <w:r>
        <w:rPr>
          <w:rFonts w:ascii="Times New Roman"/>
          <w:b w:val="false"/>
          <w:i w:val="false"/>
          <w:color w:val="000000"/>
          <w:sz w:val="28"/>
        </w:rPr>
        <w:t>
      7) заявка – письменное обращение заявителя в уполномоченную организацию в сфере гражданской авиации для получения сертификата;</w:t>
      </w:r>
    </w:p>
    <w:bookmarkEnd w:id="20"/>
    <w:bookmarkStart w:name="z112" w:id="21"/>
    <w:p>
      <w:pPr>
        <w:spacing w:after="0"/>
        <w:ind w:left="0"/>
        <w:jc w:val="both"/>
      </w:pPr>
      <w:r>
        <w:rPr>
          <w:rFonts w:ascii="Times New Roman"/>
          <w:b w:val="false"/>
          <w:i w:val="false"/>
          <w:color w:val="000000"/>
          <w:sz w:val="28"/>
        </w:rPr>
        <w:t>
      8) заявитель – юридическое лицо, обратившееся в уполномоченную организацию в сфере гражданской авиации для получения сертификата авиационного учебного центра;</w:t>
      </w:r>
    </w:p>
    <w:bookmarkEnd w:id="21"/>
    <w:bookmarkStart w:name="z113" w:id="22"/>
    <w:p>
      <w:pPr>
        <w:spacing w:after="0"/>
        <w:ind w:left="0"/>
        <w:jc w:val="both"/>
      </w:pPr>
      <w:r>
        <w:rPr>
          <w:rFonts w:ascii="Times New Roman"/>
          <w:b w:val="false"/>
          <w:i w:val="false"/>
          <w:color w:val="000000"/>
          <w:sz w:val="28"/>
        </w:rPr>
        <w:t>
      9) сертификационные требования – требования, предъявляемые к авиационным учебным центрам, в целях установления соответствия организации, содержания, уровня и качества подготовки авиационного персонала;</w:t>
      </w:r>
    </w:p>
    <w:bookmarkEnd w:id="22"/>
    <w:bookmarkStart w:name="z114" w:id="23"/>
    <w:p>
      <w:pPr>
        <w:spacing w:after="0"/>
        <w:ind w:left="0"/>
        <w:jc w:val="both"/>
      </w:pPr>
      <w:r>
        <w:rPr>
          <w:rFonts w:ascii="Times New Roman"/>
          <w:b w:val="false"/>
          <w:i w:val="false"/>
          <w:color w:val="000000"/>
          <w:sz w:val="28"/>
        </w:rPr>
        <w:t>
      10) теоретическая подготовка – этап процесса профессиональной подготовки, при прохождении которого обучаемый приобретает специальные теоретические знания, а также поддерживает и совершенствует их в соответствии с программами обучения;</w:t>
      </w:r>
    </w:p>
    <w:bookmarkEnd w:id="23"/>
    <w:bookmarkStart w:name="z115" w:id="24"/>
    <w:p>
      <w:pPr>
        <w:spacing w:after="0"/>
        <w:ind w:left="0"/>
        <w:jc w:val="both"/>
      </w:pPr>
      <w:r>
        <w:rPr>
          <w:rFonts w:ascii="Times New Roman"/>
          <w:b w:val="false"/>
          <w:i w:val="false"/>
          <w:color w:val="000000"/>
          <w:sz w:val="28"/>
        </w:rPr>
        <w:t>
      11) тренажерная подготовка – этап процесса профессиональной подготовки специалистов отрасли гражданской авиации, при прохождении которого обучаемый приобретает, поддерживает и совершенствует практические навыки с помощью имитирующих устройств;</w:t>
      </w:r>
    </w:p>
    <w:bookmarkEnd w:id="24"/>
    <w:bookmarkStart w:name="z116" w:id="25"/>
    <w:p>
      <w:pPr>
        <w:spacing w:after="0"/>
        <w:ind w:left="0"/>
        <w:jc w:val="both"/>
      </w:pPr>
      <w:r>
        <w:rPr>
          <w:rFonts w:ascii="Times New Roman"/>
          <w:b w:val="false"/>
          <w:i w:val="false"/>
          <w:color w:val="000000"/>
          <w:sz w:val="28"/>
        </w:rPr>
        <w:t>
      12) типовые программы – программы, утверждаемые уполномоченным органом, обеспечивающие единообразный подход к профессиональной подготовке с сохранением возможности для авиационного учебного центра и организации гражданской авиации самостоятельного создания учебных программ, отражающих особенности направлений, специальностей и деятельности;</w:t>
      </w:r>
    </w:p>
    <w:bookmarkEnd w:id="25"/>
    <w:bookmarkStart w:name="z117" w:id="26"/>
    <w:p>
      <w:pPr>
        <w:spacing w:after="0"/>
        <w:ind w:left="0"/>
        <w:jc w:val="both"/>
      </w:pPr>
      <w:r>
        <w:rPr>
          <w:rFonts w:ascii="Times New Roman"/>
          <w:b w:val="false"/>
          <w:i w:val="false"/>
          <w:color w:val="000000"/>
          <w:sz w:val="28"/>
        </w:rPr>
        <w:t>
      13) летная подготовка – этап процесс профессиональной подготовки летного состава, при прохождении которого обучаемый приобретает и совершенствует практические умения и навыки выполнения полета.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индустрии и инфраструктурного развития РК от 03.02.2023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индустрии и инфраструктурного развития РК от 14.05.2020 </w:t>
      </w:r>
      <w:r>
        <w:rPr>
          <w:rFonts w:ascii="Times New Roman"/>
          <w:b w:val="false"/>
          <w:i w:val="false"/>
          <w:color w:val="00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5. Прием документов и выдача сертификата авиационного учебного центра осуществляется посредством веб-портала "электронного правительства".</w:t>
      </w:r>
    </w:p>
    <w:bookmarkEnd w:id="27"/>
    <w:bookmarkStart w:name="z150" w:id="28"/>
    <w:p>
      <w:pPr>
        <w:spacing w:after="0"/>
        <w:ind w:left="0"/>
        <w:jc w:val="both"/>
      </w:pPr>
      <w:r>
        <w:rPr>
          <w:rFonts w:ascii="Times New Roman"/>
          <w:b w:val="false"/>
          <w:i w:val="false"/>
          <w:color w:val="000000"/>
          <w:sz w:val="28"/>
        </w:rPr>
        <w:t xml:space="preserve">
      5-1. За сертификацию авиационного учебного центра и расширения области действия сертификата авиационного учебного центра взимается плата в порядке, который определен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24 марта 2023 года № 177 "Об утверждении Правил взимания платежей в сфере гражданской авиации Республики Казахстан" (зарегистрирован в Реестре государственной регистрации нормативных правовых актов № 32120).</w:t>
      </w:r>
    </w:p>
    <w:bookmarkEnd w:id="28"/>
    <w:p>
      <w:pPr>
        <w:spacing w:after="0"/>
        <w:ind w:left="0"/>
        <w:jc w:val="both"/>
      </w:pPr>
      <w:r>
        <w:rPr>
          <w:rFonts w:ascii="Times New Roman"/>
          <w:b w:val="false"/>
          <w:i w:val="false"/>
          <w:color w:val="000000"/>
          <w:sz w:val="28"/>
        </w:rPr>
        <w:t xml:space="preserve">
      Размер платы определяется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17 марта 2023 года № 167 "Об утверждении перечня платных услуг уполномоченной организации в сфере гражданской авиации и ставок платежей в сфере гражданской авиации (зарегистрирован в Реестре государственной регистрации нормативных правовых актов № 32089) (далее – Перечень платных услуг уполномоченной организации в сфере гражданской авиации и ставок платежей в сфере гражданской авиации).</w:t>
      </w:r>
    </w:p>
    <w:p>
      <w:pPr>
        <w:spacing w:after="0"/>
        <w:ind w:left="0"/>
        <w:jc w:val="both"/>
      </w:pPr>
      <w:r>
        <w:rPr>
          <w:rFonts w:ascii="Times New Roman"/>
          <w:b w:val="false"/>
          <w:i w:val="false"/>
          <w:color w:val="000000"/>
          <w:sz w:val="28"/>
        </w:rPr>
        <w:t>
      Сертификация авиационного учебного центра и расширение области действия сертификата авиационного учебного центра осуществляется после поступления платы в бюджет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9"/>
    <w:p>
      <w:pPr>
        <w:spacing w:after="0"/>
        <w:ind w:left="0"/>
        <w:jc w:val="left"/>
      </w:pPr>
      <w:r>
        <w:rPr>
          <w:rFonts w:ascii="Times New Roman"/>
          <w:b/>
          <w:i w:val="false"/>
          <w:color w:val="000000"/>
        </w:rPr>
        <w:t xml:space="preserve"> Глава 2. Сертификация и выдача сертификата авиационного учебного центра гражданской авиации</w:t>
      </w:r>
    </w:p>
    <w:bookmarkEnd w:id="29"/>
    <w:p>
      <w:pPr>
        <w:spacing w:after="0"/>
        <w:ind w:left="0"/>
        <w:jc w:val="both"/>
      </w:pPr>
      <w:r>
        <w:rPr>
          <w:rFonts w:ascii="Times New Roman"/>
          <w:b w:val="false"/>
          <w:i w:val="false"/>
          <w:color w:val="000000"/>
          <w:sz w:val="28"/>
        </w:rPr>
        <w:t xml:space="preserve">
      6. Для получения сертификата авиационного учебного центра гражданской авиации заявитель направляет в уполномоченную организацию через веб-портал "электронного правительства" (далее – портал) заявку на проведение сертификации авиационного учебного центра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пакет документов в соответствии с перечнем основных требований к оказанию государственной услуги (далее – Перечень основных требований)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Start w:name="z118" w:id="30"/>
    <w:p>
      <w:pPr>
        <w:spacing w:after="0"/>
        <w:ind w:left="0"/>
        <w:jc w:val="both"/>
      </w:pPr>
      <w:r>
        <w:rPr>
          <w:rFonts w:ascii="Times New Roman"/>
          <w:b w:val="false"/>
          <w:i w:val="false"/>
          <w:color w:val="000000"/>
          <w:sz w:val="28"/>
        </w:rPr>
        <w:t>
      Перечень основных требований включает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30"/>
    <w:bookmarkStart w:name="z119" w:id="31"/>
    <w:p>
      <w:pPr>
        <w:spacing w:after="0"/>
        <w:ind w:left="0"/>
        <w:jc w:val="both"/>
      </w:pPr>
      <w:r>
        <w:rPr>
          <w:rFonts w:ascii="Times New Roman"/>
          <w:b w:val="false"/>
          <w:i w:val="false"/>
          <w:color w:val="000000"/>
          <w:sz w:val="28"/>
        </w:rPr>
        <w:t>
      Общий срок рассмотрения документов и выдачи сертификата авиационного учебного центра гражданской авиации уполномоченной организацией составляет 27 (двадцать семь) рабочих дней.</w:t>
      </w:r>
    </w:p>
    <w:bookmarkEnd w:id="31"/>
    <w:bookmarkStart w:name="z120" w:id="32"/>
    <w:p>
      <w:pPr>
        <w:spacing w:after="0"/>
        <w:ind w:left="0"/>
        <w:jc w:val="both"/>
      </w:pPr>
      <w:r>
        <w:rPr>
          <w:rFonts w:ascii="Times New Roman"/>
          <w:b w:val="false"/>
          <w:i w:val="false"/>
          <w:color w:val="000000"/>
          <w:sz w:val="28"/>
        </w:rPr>
        <w:t>
      При подаче заявителем документов посредством портала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индустрии и инфраструктурного развития РК от 03.02.2023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7. Уполномоченная организация осуществляет регистрацию документов и сведений в день их поступления.</w:t>
      </w:r>
    </w:p>
    <w:bookmarkEnd w:id="33"/>
    <w:bookmarkStart w:name="z121" w:id="34"/>
    <w:p>
      <w:pPr>
        <w:spacing w:after="0"/>
        <w:ind w:left="0"/>
        <w:jc w:val="both"/>
      </w:pPr>
      <w:r>
        <w:rPr>
          <w:rFonts w:ascii="Times New Roman"/>
          <w:b w:val="false"/>
          <w:i w:val="false"/>
          <w:color w:val="000000"/>
          <w:sz w:val="28"/>
        </w:rPr>
        <w:t>
      При обращении заявителя или поступлении документов после окончания рабочего времени, в выходные и праздничные дни, прием заявки и выдача результата осуществляется следующим рабочим днем.</w:t>
      </w:r>
    </w:p>
    <w:bookmarkEnd w:id="34"/>
    <w:bookmarkStart w:name="z122" w:id="35"/>
    <w:p>
      <w:pPr>
        <w:spacing w:after="0"/>
        <w:ind w:left="0"/>
        <w:jc w:val="both"/>
      </w:pPr>
      <w:r>
        <w:rPr>
          <w:rFonts w:ascii="Times New Roman"/>
          <w:b w:val="false"/>
          <w:i w:val="false"/>
          <w:color w:val="000000"/>
          <w:sz w:val="28"/>
        </w:rPr>
        <w:t>
      Сведения о документах, удостоверяющих личность и государственной регистрации (перерегистрации) юридического лица, уполномоченная организация получает из соответствующих государственных информационных систем через шлюз "электронного правительства".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индустрии и инфраструктурного развития РК от 03.02.2023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8. При представлении заявителем неполного пакета документов согласно Перечню основных требований и (или) документов с истекшим сроком действия, уполномоченная организация отказывает в приеме заявления.</w:t>
      </w:r>
    </w:p>
    <w:bookmarkEnd w:id="36"/>
    <w:bookmarkStart w:name="z123" w:id="37"/>
    <w:p>
      <w:pPr>
        <w:spacing w:after="0"/>
        <w:ind w:left="0"/>
        <w:jc w:val="both"/>
      </w:pPr>
      <w:r>
        <w:rPr>
          <w:rFonts w:ascii="Times New Roman"/>
          <w:b w:val="false"/>
          <w:i w:val="false"/>
          <w:color w:val="000000"/>
          <w:sz w:val="28"/>
        </w:rPr>
        <w:t>
      При представлении заявителем полного пакета документов, предусмотренных в пункте 8 Перечня основных требований, исполнитель уполномоченной организации проверяет соответствие заявителя и представленных материалов, данных и сведений, необходимых для оказания государственной услуги.</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индустрии и инфраструктурного развития РК от 03.02.2023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 соответствии документации всем требованиям пункта 8 Перечня основных требований, уполномоченной организацией в течение 2 (двух) рабочих дней создается комиссия для проведения сертификационного обследования (далее – комиссия).</w:t>
      </w:r>
    </w:p>
    <w:bookmarkStart w:name="z124" w:id="38"/>
    <w:p>
      <w:pPr>
        <w:spacing w:after="0"/>
        <w:ind w:left="0"/>
        <w:jc w:val="both"/>
      </w:pPr>
      <w:r>
        <w:rPr>
          <w:rFonts w:ascii="Times New Roman"/>
          <w:b w:val="false"/>
          <w:i w:val="false"/>
          <w:color w:val="000000"/>
          <w:sz w:val="28"/>
        </w:rPr>
        <w:t>
      В состав комиссии включаются не менее 2 (двух) работников уполномоченной организации, к компетенции которых относятся вопросы профессиональной подготовки, выдачи свидетельств (сертификатов) и квалификационных допусков, а также рассмотрения заявок учебных организаций на получение соответствующих сертификатов и разрешений.</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индустрии и инфраструктурного развития РК от 03.02.2023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10. В срок не менее чем за 2 (два) рабочих дня до начала проведения сертификационного обследования, исполнитель уполномоченной организации обеспечивает направление на портал в "личный кабинет" заявителя уведомления подписанного электронной цифровой подписью (далее – ЭЦП) уполномоченного лица уполномоченной организации в произвольной форме, содержащее информацию о дате начала, возможных изменениях и дополнениях к процедуре сертификации, а также перечне нормативных правовых актов Республики Казахстан и документов международных организаций, в соответствии с которыми будет осуществляться сертификационное обследование.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04.04.2022 </w:t>
      </w:r>
      <w:r>
        <w:rPr>
          <w:rFonts w:ascii="Times New Roman"/>
          <w:b w:val="false"/>
          <w:i w:val="false"/>
          <w:color w:val="000000"/>
          <w:sz w:val="28"/>
        </w:rPr>
        <w:t>№ 178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11. Сертификационное обследование авиационного учебного центра проводится по программе сертификационного обследования авиационного учебного центра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с использованием инструктивного материала, разработанного уполномоченной организацией в соответствии подпунктом 4) пункта 2 статьи 16-9 </w:t>
      </w:r>
      <w:r>
        <w:rPr>
          <w:rFonts w:ascii="Times New Roman"/>
          <w:b w:val="false"/>
          <w:i w:val="false"/>
          <w:color w:val="000000"/>
          <w:sz w:val="28"/>
        </w:rPr>
        <w:t>Закона</w:t>
      </w:r>
      <w:r>
        <w:rPr>
          <w:rFonts w:ascii="Times New Roman"/>
          <w:b w:val="false"/>
          <w:i w:val="false"/>
          <w:color w:val="000000"/>
          <w:sz w:val="28"/>
        </w:rPr>
        <w:t xml:space="preserve"> "Об использовании воздушного пространства Республики Казахстан и деятельности авиации" осуществляется для авиационных</w:t>
      </w:r>
      <w:r>
        <w:rPr>
          <w:rFonts w:ascii="Times New Roman"/>
          <w:b w:val="false"/>
          <w:i w:val="false"/>
          <w:color w:val="000000"/>
          <w:sz w:val="28"/>
        </w:rPr>
        <w:t xml:space="preserve"> инспекторов</w:t>
      </w:r>
      <w:r>
        <w:rPr>
          <w:rFonts w:ascii="Times New Roman"/>
          <w:b w:val="false"/>
          <w:i w:val="false"/>
          <w:color w:val="000000"/>
          <w:sz w:val="28"/>
        </w:rPr>
        <w:t xml:space="preserve"> по проведению сертификационного обследования в течение 5 (пяти) рабочих дней.</w:t>
      </w:r>
    </w:p>
    <w:bookmarkEnd w:id="40"/>
    <w:bookmarkStart w:name="z45" w:id="41"/>
    <w:p>
      <w:pPr>
        <w:spacing w:after="0"/>
        <w:ind w:left="0"/>
        <w:jc w:val="both"/>
      </w:pPr>
      <w:r>
        <w:rPr>
          <w:rFonts w:ascii="Times New Roman"/>
          <w:b w:val="false"/>
          <w:i w:val="false"/>
          <w:color w:val="000000"/>
          <w:sz w:val="28"/>
        </w:rPr>
        <w:t>
      12. При сертификационном обследовании авиационного учебного центра проверяется система качества авиационного учебного центра как совокупности организационной структуры, обучающего персонала, методик, программ, процессов, технической базы и ресурсов.</w:t>
      </w:r>
    </w:p>
    <w:bookmarkEnd w:id="41"/>
    <w:bookmarkStart w:name="z46" w:id="42"/>
    <w:p>
      <w:pPr>
        <w:spacing w:after="0"/>
        <w:ind w:left="0"/>
        <w:jc w:val="both"/>
      </w:pPr>
      <w:r>
        <w:rPr>
          <w:rFonts w:ascii="Times New Roman"/>
          <w:b w:val="false"/>
          <w:i w:val="false"/>
          <w:color w:val="000000"/>
          <w:sz w:val="28"/>
        </w:rPr>
        <w:t xml:space="preserve">
      13. По окончании сертификационного обследования уполномоченная организация в срок не более 4 (четырех) рабочих дней составляет акт сертификационного обследования (далее – Акт)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о котором сообщает заявителю.</w:t>
      </w:r>
    </w:p>
    <w:bookmarkEnd w:id="42"/>
    <w:bookmarkStart w:name="z47" w:id="43"/>
    <w:p>
      <w:pPr>
        <w:spacing w:after="0"/>
        <w:ind w:left="0"/>
        <w:jc w:val="both"/>
      </w:pPr>
      <w:r>
        <w:rPr>
          <w:rFonts w:ascii="Times New Roman"/>
          <w:b w:val="false"/>
          <w:i w:val="false"/>
          <w:color w:val="000000"/>
          <w:sz w:val="28"/>
        </w:rPr>
        <w:t>
      14. Акт составляется в двух экземплярах с указанием выводов, рекомендаций и заключения о соответствии или несоответствии сертификационным требованиям авиационного учебного центра.</w:t>
      </w:r>
    </w:p>
    <w:bookmarkEnd w:id="43"/>
    <w:bookmarkStart w:name="z48" w:id="44"/>
    <w:p>
      <w:pPr>
        <w:spacing w:after="0"/>
        <w:ind w:left="0"/>
        <w:jc w:val="both"/>
      </w:pPr>
      <w:r>
        <w:rPr>
          <w:rFonts w:ascii="Times New Roman"/>
          <w:b w:val="false"/>
          <w:i w:val="false"/>
          <w:color w:val="000000"/>
          <w:sz w:val="28"/>
        </w:rPr>
        <w:t>
      15. Акт подписывается всеми членами комиссии и исполнитель уполномоченной организации обеспечивает направление одного экземпляра Акта на портал в "личный кабинет" заявителя.</w:t>
      </w:r>
    </w:p>
    <w:bookmarkEnd w:id="44"/>
    <w:bookmarkStart w:name="z125" w:id="45"/>
    <w:p>
      <w:pPr>
        <w:spacing w:after="0"/>
        <w:ind w:left="0"/>
        <w:jc w:val="both"/>
      </w:pPr>
      <w:r>
        <w:rPr>
          <w:rFonts w:ascii="Times New Roman"/>
          <w:b w:val="false"/>
          <w:i w:val="false"/>
          <w:color w:val="000000"/>
          <w:sz w:val="28"/>
        </w:rPr>
        <w:t xml:space="preserve">
      В течение 3 (трех) рабочих дней со дня подписания Акта, при соответствии заявителя сертификационным требованиям программы сертификационного обследования авиационного учебного центра или несоответствия сертификационным требованиям, не препятствующее осуществлению деятельности и подлежащее его устранению при совершенствовании производства, исполнитель уполномоченной организации оформляет и направляет на портал в "личный кабинет" заявителя сертификат авиационного учебного центра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отказ в оказании государственной услуги по основаниям указанным в пункте 9 Перечня основных требований.</w:t>
      </w:r>
    </w:p>
    <w:bookmarkEnd w:id="45"/>
    <w:bookmarkStart w:name="z126" w:id="46"/>
    <w:p>
      <w:pPr>
        <w:spacing w:after="0"/>
        <w:ind w:left="0"/>
        <w:jc w:val="both"/>
      </w:pPr>
      <w:r>
        <w:rPr>
          <w:rFonts w:ascii="Times New Roman"/>
          <w:b w:val="false"/>
          <w:i w:val="false"/>
          <w:color w:val="000000"/>
          <w:sz w:val="28"/>
        </w:rPr>
        <w:t>
      При несоответствии заявителя сертификационным требованиям программы сертификационного обследования авиационного учебного центра, не препятствующее осуществлению деятельности при условии его устранения, выявленных в процессе сертификационного обследования, заявитель в течение 3 (трех) рабочих дней со дня получения на портал в "личный кабинет" Акта, представляет в уполномоченную организацию для утверждения план корректирующих действий.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04.04.2022 </w:t>
      </w:r>
      <w:r>
        <w:rPr>
          <w:rFonts w:ascii="Times New Roman"/>
          <w:b w:val="false"/>
          <w:i w:val="false"/>
          <w:color w:val="000000"/>
          <w:sz w:val="28"/>
        </w:rPr>
        <w:t>№ 178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16. Комиссией уполномоченной организации, проводившей сертификационное обследование, в течение 4 (четырех) рабочих дней с момента получения уведомления от заявителя об устранении несоответствий по утвержденному плану корректирующих действий, проводится контрольное сертификационное обследование и составляется акт об устранении несоответствия в произвольной форме.</w:t>
      </w:r>
    </w:p>
    <w:bookmarkEnd w:id="47"/>
    <w:p>
      <w:pPr>
        <w:spacing w:after="0"/>
        <w:ind w:left="0"/>
        <w:jc w:val="both"/>
      </w:pPr>
      <w:r>
        <w:rPr>
          <w:rFonts w:ascii="Times New Roman"/>
          <w:b w:val="false"/>
          <w:i w:val="false"/>
          <w:color w:val="000000"/>
          <w:sz w:val="28"/>
        </w:rPr>
        <w:t>
      17. В течение 3 (трех) рабочих дней со дня подписания Акта об устранении несоответствия заявителя сертификационным требованиям программы сертификационного обследования авиационного учебного центра, не препятствующее осуществлению деятельности при условии его устранения, исполнитель уполномоченной организации оформляет сертификат авиационного учебного центра.</w:t>
      </w:r>
    </w:p>
    <w:bookmarkStart w:name="z127" w:id="48"/>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Перечня основных требований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заявителю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48"/>
    <w:bookmarkStart w:name="z128" w:id="49"/>
    <w:p>
      <w:pPr>
        <w:spacing w:after="0"/>
        <w:ind w:left="0"/>
        <w:jc w:val="both"/>
      </w:pPr>
      <w:r>
        <w:rPr>
          <w:rFonts w:ascii="Times New Roman"/>
          <w:b w:val="false"/>
          <w:i w:val="false"/>
          <w:color w:val="000000"/>
          <w:sz w:val="28"/>
        </w:rPr>
        <w:t xml:space="preserve">
      По результатам заслушивания, при предоставлении устного выражения участником административной процедуры своего возражения уполномоченная организация ведет протокол заслушивания. </w:t>
      </w:r>
    </w:p>
    <w:bookmarkEnd w:id="49"/>
    <w:bookmarkStart w:name="z129" w:id="50"/>
    <w:p>
      <w:pPr>
        <w:spacing w:after="0"/>
        <w:ind w:left="0"/>
        <w:jc w:val="both"/>
      </w:pPr>
      <w:r>
        <w:rPr>
          <w:rFonts w:ascii="Times New Roman"/>
          <w:b w:val="false"/>
          <w:i w:val="false"/>
          <w:color w:val="000000"/>
          <w:sz w:val="28"/>
        </w:rPr>
        <w:t>
      Результат оказания государственной услуги подписывается ЭЦП руководителя уполномоченной организации либо исполняющего его обязанности и направляется на портал, в "личный кабинет" заявителя.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индустрии и инфраструктурного развития РК от 04.04.2022 </w:t>
      </w:r>
      <w:r>
        <w:rPr>
          <w:rFonts w:ascii="Times New Roman"/>
          <w:b w:val="false"/>
          <w:i w:val="false"/>
          <w:color w:val="000000"/>
          <w:sz w:val="28"/>
        </w:rPr>
        <w:t>№ 178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xml:space="preserve">
      18.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за №8555).</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индустрии и инфраструктурного развития РК от 14.05.2020 </w:t>
      </w:r>
      <w:r>
        <w:rPr>
          <w:rFonts w:ascii="Times New Roman"/>
          <w:b w:val="false"/>
          <w:i w:val="false"/>
          <w:color w:val="00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19. Сертификат авиационного учебного центра выдается сроком не более чем на 2 (два) года. При расширении и продлении области действия сертификата авиационного учебного центра, действие предыдущего сертификата аннулируется.</w:t>
      </w:r>
    </w:p>
    <w:bookmarkEnd w:id="52"/>
    <w:p>
      <w:pPr>
        <w:spacing w:after="0"/>
        <w:ind w:left="0"/>
        <w:jc w:val="both"/>
      </w:pPr>
      <w:r>
        <w:rPr>
          <w:rFonts w:ascii="Times New Roman"/>
          <w:b w:val="false"/>
          <w:i w:val="false"/>
          <w:color w:val="000000"/>
          <w:sz w:val="28"/>
        </w:rPr>
        <w:t>
      Для расширения области действия сертификата авиационного учебного центра, авиационный учебный центр подает заявку в уполномоченную организацию с приложением тех документов, к которым относятся расширения области действия сертификата авиационного учебного центра. При этом порядок проведения сертификации не меняется.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индустрии и инфраструктурного развития РК от 14.05.2020 </w:t>
      </w:r>
      <w:r>
        <w:rPr>
          <w:rFonts w:ascii="Times New Roman"/>
          <w:b w:val="false"/>
          <w:i w:val="false"/>
          <w:color w:val="00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53"/>
    <w:p>
      <w:pPr>
        <w:spacing w:after="0"/>
        <w:ind w:left="0"/>
        <w:jc w:val="both"/>
      </w:pPr>
      <w:r>
        <w:rPr>
          <w:rFonts w:ascii="Times New Roman"/>
          <w:b w:val="false"/>
          <w:i w:val="false"/>
          <w:color w:val="000000"/>
          <w:sz w:val="28"/>
        </w:rPr>
        <w:t>
      19-1. Рассмотрение жалобы на административное действие (бездействие) уполномоченной организации, связанное с принятием административного акта в административном (досудебном) порядке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приказом Министра индустрии и инфраструктурного развития РК от 14.05.2020 </w:t>
      </w:r>
      <w:r>
        <w:rPr>
          <w:rFonts w:ascii="Times New Roman"/>
          <w:b w:val="false"/>
          <w:i w:val="false"/>
          <w:color w:val="00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04.04.2022 </w:t>
      </w:r>
      <w:r>
        <w:rPr>
          <w:rFonts w:ascii="Times New Roman"/>
          <w:b w:val="false"/>
          <w:i w:val="false"/>
          <w:color w:val="000000"/>
          <w:sz w:val="28"/>
        </w:rPr>
        <w:t>№ 178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54"/>
    <w:p>
      <w:pPr>
        <w:spacing w:after="0"/>
        <w:ind w:left="0"/>
        <w:jc w:val="both"/>
      </w:pPr>
      <w:r>
        <w:rPr>
          <w:rFonts w:ascii="Times New Roman"/>
          <w:b w:val="false"/>
          <w:i w:val="false"/>
          <w:color w:val="000000"/>
          <w:sz w:val="28"/>
        </w:rPr>
        <w:t xml:space="preserve">
      19-2.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w:t>
      </w:r>
    </w:p>
    <w:bookmarkEnd w:id="54"/>
    <w:p>
      <w:pPr>
        <w:spacing w:after="0"/>
        <w:ind w:left="0"/>
        <w:jc w:val="both"/>
      </w:pPr>
      <w:r>
        <w:rPr>
          <w:rFonts w:ascii="Times New Roman"/>
          <w:b w:val="false"/>
          <w:i w:val="false"/>
          <w:color w:val="000000"/>
          <w:sz w:val="28"/>
        </w:rPr>
        <w:t>
      уполномоченной организацией, уполномоченным органом в сфере гражданской авиации – в течение 5 (пяти) рабочих дней со дня ее регистрации;</w:t>
      </w:r>
    </w:p>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19-2 в соответствии с приказом Министра индустрии и инфраструктурного развития РК от 14.05.2020 </w:t>
      </w:r>
      <w:r>
        <w:rPr>
          <w:rFonts w:ascii="Times New Roman"/>
          <w:b w:val="false"/>
          <w:i w:val="false"/>
          <w:color w:val="00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04.04.2022 </w:t>
      </w:r>
      <w:r>
        <w:rPr>
          <w:rFonts w:ascii="Times New Roman"/>
          <w:b w:val="false"/>
          <w:i w:val="false"/>
          <w:color w:val="000000"/>
          <w:sz w:val="28"/>
        </w:rPr>
        <w:t>№ 178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55"/>
    <w:p>
      <w:pPr>
        <w:spacing w:after="0"/>
        <w:ind w:left="0"/>
        <w:jc w:val="both"/>
      </w:pPr>
      <w:r>
        <w:rPr>
          <w:rFonts w:ascii="Times New Roman"/>
          <w:b w:val="false"/>
          <w:i w:val="false"/>
          <w:color w:val="000000"/>
          <w:sz w:val="28"/>
        </w:rPr>
        <w:t>
      19-3. Жалоба подается в уполномоченную организацию и (или) уполномоченный орган в сфере гражданской авиации и (или) должностному лицу, чье решение, действие (бездействие) обжалуются.</w:t>
      </w:r>
    </w:p>
    <w:bookmarkEnd w:id="55"/>
    <w:p>
      <w:pPr>
        <w:spacing w:after="0"/>
        <w:ind w:left="0"/>
        <w:jc w:val="both"/>
      </w:pPr>
      <w:r>
        <w:rPr>
          <w:rFonts w:ascii="Times New Roman"/>
          <w:b w:val="false"/>
          <w:i w:val="false"/>
          <w:color w:val="000000"/>
          <w:sz w:val="28"/>
        </w:rPr>
        <w:t>
      Уполномоченная организация, уполномоченный орган в сфере гражданской авиации,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уполномоченная организация, уполномоченный орган в сфере гражданской авиации, должностное лицо, чье решение, действие (бездействие) обжалуются, не направляют жалобу в орган, рассматривающий жалобу, если в течение 3 (трех) рабочих дней принято решение либо иное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xml:space="preserve">
      Срок рассмотрения жалобы уполномоченной организацией, уполномоченным органом в сфере гражданской авиации,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Республики Казахстан "О государственных услугах" продлевается не более чем на 10 (десять) рабочих дней в случаях необходимости:</w:t>
      </w:r>
    </w:p>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p>
      <w:pPr>
        <w:spacing w:after="0"/>
        <w:ind w:left="0"/>
        <w:jc w:val="both"/>
      </w:pPr>
      <w:r>
        <w:rPr>
          <w:rFonts w:ascii="Times New Roman"/>
          <w:b w:val="false"/>
          <w:i w:val="false"/>
          <w:color w:val="000000"/>
          <w:sz w:val="28"/>
        </w:rPr>
        <w:t>
      2) получения дополнительной информации.</w:t>
      </w:r>
    </w:p>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АППК РК.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19-3 в соответствии с приказом Министра индустрии и инфраструктурного развития РК от 14.05.2020 </w:t>
      </w:r>
      <w:r>
        <w:rPr>
          <w:rFonts w:ascii="Times New Roman"/>
          <w:b w:val="false"/>
          <w:i w:val="false"/>
          <w:color w:val="00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04.04.2022 </w:t>
      </w:r>
      <w:r>
        <w:rPr>
          <w:rFonts w:ascii="Times New Roman"/>
          <w:b w:val="false"/>
          <w:i w:val="false"/>
          <w:color w:val="000000"/>
          <w:sz w:val="28"/>
        </w:rPr>
        <w:t>№ 178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6"/>
    <w:p>
      <w:pPr>
        <w:spacing w:after="0"/>
        <w:ind w:left="0"/>
        <w:jc w:val="both"/>
      </w:pPr>
      <w:r>
        <w:rPr>
          <w:rFonts w:ascii="Times New Roman"/>
          <w:b w:val="false"/>
          <w:i w:val="false"/>
          <w:color w:val="000000"/>
          <w:sz w:val="28"/>
        </w:rPr>
        <w:t>
      20. При изменении наименования, организационно-правовой формы авиационного учебного центра или иных случаях, не меняющих область действия действующего сертификата, заявитель подает в уполномоченную организацию Заявку на проведение сертификации авиационного учебного центра согласно пункту 5 настоящих Правил с приложением необходимых документов. При этом проведение сертификации не требуется, а новый сертификат выдается в течение 10 (десяти) рабочих дней.</w:t>
      </w:r>
    </w:p>
    <w:bookmarkEnd w:id="56"/>
    <w:bookmarkStart w:name="z55" w:id="57"/>
    <w:p>
      <w:pPr>
        <w:spacing w:after="0"/>
        <w:ind w:left="0"/>
        <w:jc w:val="both"/>
      </w:pPr>
      <w:r>
        <w:rPr>
          <w:rFonts w:ascii="Times New Roman"/>
          <w:b w:val="false"/>
          <w:i w:val="false"/>
          <w:color w:val="000000"/>
          <w:sz w:val="28"/>
        </w:rPr>
        <w:t xml:space="preserve">
      21. Для продления срока области действия сертификата авиационный учебный центр подает Заявку на проведение сертификации авиационного учебного центра указанные согласно пункту 5 настоящих Правил в уполномоченную организацию за 30 (тридцать) календарных дней до истечения срока области действия Сертификата. В данном случае уполномоченная организация проводит сертификационное обследование, по результатам которой составляется акт сертификационного обследования о возможности продления области действия Сертификата авиационного учебного центра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7"/>
    <w:bookmarkStart w:name="z56" w:id="58"/>
    <w:p>
      <w:pPr>
        <w:spacing w:after="0"/>
        <w:ind w:left="0"/>
        <w:jc w:val="both"/>
      </w:pPr>
      <w:r>
        <w:rPr>
          <w:rFonts w:ascii="Times New Roman"/>
          <w:b w:val="false"/>
          <w:i w:val="false"/>
          <w:color w:val="000000"/>
          <w:sz w:val="28"/>
        </w:rPr>
        <w:t>
      На основании акта сертификационного обследования о возможности продления области действия сертификата уполномоченная организация в срок не более 2 (двух) рабочих дней производит оформление и выдачу сертификата и его приложения.</w:t>
      </w:r>
    </w:p>
    <w:bookmarkEnd w:id="58"/>
    <w:bookmarkStart w:name="z57" w:id="59"/>
    <w:p>
      <w:pPr>
        <w:spacing w:after="0"/>
        <w:ind w:left="0"/>
        <w:jc w:val="both"/>
      </w:pPr>
      <w:r>
        <w:rPr>
          <w:rFonts w:ascii="Times New Roman"/>
          <w:b w:val="false"/>
          <w:i w:val="false"/>
          <w:color w:val="000000"/>
          <w:sz w:val="28"/>
        </w:rPr>
        <w:t>
      22. Иностранные авиационные учебные центры гражданской авиации допускаются к подготовке и поддержанию профессионального уровня авиационного персонала гражданской авиации после признания их сертификатов уполномоченной организацией в соответствии с настоящими Правилами.</w:t>
      </w:r>
    </w:p>
    <w:bookmarkEnd w:id="59"/>
    <w:bookmarkStart w:name="z58" w:id="60"/>
    <w:p>
      <w:pPr>
        <w:spacing w:after="0"/>
        <w:ind w:left="0"/>
        <w:jc w:val="both"/>
      </w:pPr>
      <w:r>
        <w:rPr>
          <w:rFonts w:ascii="Times New Roman"/>
          <w:b w:val="false"/>
          <w:i w:val="false"/>
          <w:color w:val="000000"/>
          <w:sz w:val="28"/>
        </w:rPr>
        <w:t>
      Для получения признания сертификата иностранного авиационного учебного центра направляется Заявка в уполномоченную организацию в произвольной форме с указанием программы обучения и обучаемого авиационного персонала.</w:t>
      </w:r>
    </w:p>
    <w:bookmarkEnd w:id="60"/>
    <w:bookmarkStart w:name="z59" w:id="61"/>
    <w:p>
      <w:pPr>
        <w:spacing w:after="0"/>
        <w:ind w:left="0"/>
        <w:jc w:val="both"/>
      </w:pPr>
      <w:r>
        <w:rPr>
          <w:rFonts w:ascii="Times New Roman"/>
          <w:b w:val="false"/>
          <w:i w:val="false"/>
          <w:color w:val="000000"/>
          <w:sz w:val="28"/>
        </w:rPr>
        <w:t>
      К Заявке прилагаются следующие документы:</w:t>
      </w:r>
    </w:p>
    <w:bookmarkEnd w:id="61"/>
    <w:bookmarkStart w:name="z60" w:id="62"/>
    <w:p>
      <w:pPr>
        <w:spacing w:after="0"/>
        <w:ind w:left="0"/>
        <w:jc w:val="both"/>
      </w:pPr>
      <w:r>
        <w:rPr>
          <w:rFonts w:ascii="Times New Roman"/>
          <w:b w:val="false"/>
          <w:i w:val="false"/>
          <w:color w:val="000000"/>
          <w:sz w:val="28"/>
        </w:rPr>
        <w:t>
      1) копия сертификата иностранного авиационного учебного центра с областью действия;</w:t>
      </w:r>
    </w:p>
    <w:bookmarkEnd w:id="62"/>
    <w:bookmarkStart w:name="z61" w:id="63"/>
    <w:p>
      <w:pPr>
        <w:spacing w:after="0"/>
        <w:ind w:left="0"/>
        <w:jc w:val="both"/>
      </w:pPr>
      <w:r>
        <w:rPr>
          <w:rFonts w:ascii="Times New Roman"/>
          <w:b w:val="false"/>
          <w:i w:val="false"/>
          <w:color w:val="000000"/>
          <w:sz w:val="28"/>
        </w:rPr>
        <w:t>
      2) программа профессиональной подготовки авиационного персонала.</w:t>
      </w:r>
    </w:p>
    <w:bookmarkEnd w:id="63"/>
    <w:bookmarkStart w:name="z62" w:id="64"/>
    <w:p>
      <w:pPr>
        <w:spacing w:after="0"/>
        <w:ind w:left="0"/>
        <w:jc w:val="both"/>
      </w:pPr>
      <w:r>
        <w:rPr>
          <w:rFonts w:ascii="Times New Roman"/>
          <w:b w:val="false"/>
          <w:i w:val="false"/>
          <w:color w:val="000000"/>
          <w:sz w:val="28"/>
        </w:rPr>
        <w:t>
      Уполномоченная организация в течение 5 (пяти) рабочих дней после получения Заявки направляет запрос в Авиационную администрацию страны, которая выдала сертификат авиационного учебного центра, на предмет его подлинности.</w:t>
      </w:r>
    </w:p>
    <w:bookmarkEnd w:id="64"/>
    <w:bookmarkStart w:name="z63" w:id="65"/>
    <w:p>
      <w:pPr>
        <w:spacing w:after="0"/>
        <w:ind w:left="0"/>
        <w:jc w:val="both"/>
      </w:pPr>
      <w:r>
        <w:rPr>
          <w:rFonts w:ascii="Times New Roman"/>
          <w:b w:val="false"/>
          <w:i w:val="false"/>
          <w:color w:val="000000"/>
          <w:sz w:val="28"/>
        </w:rPr>
        <w:t>
      В течение 5 (пяти) рабочих дней после получения уполномоченной организацией подтверждения Авиационной администрацией иностранного государства сертификата авиационного учебного центра, уполномоченная организация направляет письмо заявителю о признании иностранного авиационного учебного центра.</w:t>
      </w:r>
    </w:p>
    <w:bookmarkEnd w:id="65"/>
    <w:bookmarkStart w:name="z64" w:id="66"/>
    <w:p>
      <w:pPr>
        <w:spacing w:after="0"/>
        <w:ind w:left="0"/>
        <w:jc w:val="both"/>
      </w:pPr>
      <w:r>
        <w:rPr>
          <w:rFonts w:ascii="Times New Roman"/>
          <w:b w:val="false"/>
          <w:i w:val="false"/>
          <w:color w:val="000000"/>
          <w:sz w:val="28"/>
        </w:rPr>
        <w:t>
      В случае получения от Авиационной администрации иностранного государства отрицательного ответа о подлинности сертификата авиационного учебного центра, уполномоченная организация направляет заявителю мотивированный ответ.</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приказом Министра индустрии и инфраструктурного развития РК от 04.04.2022 </w:t>
      </w:r>
      <w:r>
        <w:rPr>
          <w:rFonts w:ascii="Times New Roman"/>
          <w:b w:val="false"/>
          <w:i w:val="false"/>
          <w:color w:val="000000"/>
          <w:sz w:val="28"/>
        </w:rPr>
        <w:t>№ 178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7"/>
    <w:p>
      <w:pPr>
        <w:spacing w:after="0"/>
        <w:ind w:left="0"/>
        <w:jc w:val="both"/>
      </w:pPr>
      <w:r>
        <w:rPr>
          <w:rFonts w:ascii="Times New Roman"/>
          <w:b w:val="false"/>
          <w:i w:val="false"/>
          <w:color w:val="000000"/>
          <w:sz w:val="28"/>
        </w:rPr>
        <w:t>
      24. Уполномоченная организация в случае обнаружения несоблюдения авиационным учебным центром сертификационных требований либо письменного заявления авиационного учебного центра приостанавливает действие сертификата и незамедлительно направляет авиационному учебному центру письмо о приостановлении действия сертификата с указанием срока, на который приостанавливается действие сертификата.</w:t>
      </w:r>
    </w:p>
    <w:bookmarkEnd w:id="67"/>
    <w:bookmarkStart w:name="z68" w:id="68"/>
    <w:p>
      <w:pPr>
        <w:spacing w:after="0"/>
        <w:ind w:left="0"/>
        <w:jc w:val="both"/>
      </w:pPr>
      <w:r>
        <w:rPr>
          <w:rFonts w:ascii="Times New Roman"/>
          <w:b w:val="false"/>
          <w:i w:val="false"/>
          <w:color w:val="000000"/>
          <w:sz w:val="28"/>
        </w:rPr>
        <w:t xml:space="preserve">
      25. Действие приостановленного сертификата возобновляется после устранения авиационным учебным центром причины приостановления, предоставления подтверждающих документов и проведения уполномоченной организацией необходимых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68"/>
    <w:bookmarkStart w:name="z69" w:id="69"/>
    <w:p>
      <w:pPr>
        <w:spacing w:after="0"/>
        <w:ind w:left="0"/>
        <w:jc w:val="both"/>
      </w:pPr>
      <w:r>
        <w:rPr>
          <w:rFonts w:ascii="Times New Roman"/>
          <w:b w:val="false"/>
          <w:i w:val="false"/>
          <w:color w:val="000000"/>
          <w:sz w:val="28"/>
        </w:rPr>
        <w:t>
      26. Уполномоченная организация отзывает сертификат в течение 10 (десяти) календарных дней в случае, если выявленные причины приостановления сертификата не устранены авиационным учебным центром в установленный срок.</w:t>
      </w:r>
    </w:p>
    <w:bookmarkEnd w:id="69"/>
    <w:bookmarkStart w:name="z70" w:id="70"/>
    <w:p>
      <w:pPr>
        <w:spacing w:after="0"/>
        <w:ind w:left="0"/>
        <w:jc w:val="both"/>
      </w:pPr>
      <w:r>
        <w:rPr>
          <w:rFonts w:ascii="Times New Roman"/>
          <w:b w:val="false"/>
          <w:i w:val="false"/>
          <w:color w:val="000000"/>
          <w:sz w:val="28"/>
        </w:rPr>
        <w:t>
      27. Отозванный сертификат подлежит возврату в уполномоченную организацию в течение 2 (двух) календарных дней с момента отзыва сертификата.</w:t>
      </w:r>
    </w:p>
    <w:bookmarkEnd w:id="70"/>
    <w:bookmarkStart w:name="z71" w:id="71"/>
    <w:p>
      <w:pPr>
        <w:spacing w:after="0"/>
        <w:ind w:left="0"/>
        <w:jc w:val="both"/>
      </w:pPr>
      <w:r>
        <w:rPr>
          <w:rFonts w:ascii="Times New Roman"/>
          <w:b w:val="false"/>
          <w:i w:val="false"/>
          <w:color w:val="000000"/>
          <w:sz w:val="28"/>
        </w:rPr>
        <w:t>
      28. Сертификат авиационного учебного центра гражданской авиации не подлежит передаче другому лицу.</w:t>
      </w:r>
    </w:p>
    <w:bookmarkEnd w:id="71"/>
    <w:bookmarkStart w:name="z72" w:id="72"/>
    <w:p>
      <w:pPr>
        <w:spacing w:after="0"/>
        <w:ind w:left="0"/>
        <w:jc w:val="both"/>
      </w:pPr>
      <w:r>
        <w:rPr>
          <w:rFonts w:ascii="Times New Roman"/>
          <w:b w:val="false"/>
          <w:i w:val="false"/>
          <w:color w:val="000000"/>
          <w:sz w:val="28"/>
        </w:rPr>
        <w:t>
      Не допускается осуществление авиационным учебным центром деятельности, не предусмотренной областью действия сертификата.</w:t>
      </w:r>
    </w:p>
    <w:bookmarkEnd w:id="72"/>
    <w:bookmarkStart w:name="z130" w:id="73"/>
    <w:p>
      <w:pPr>
        <w:spacing w:after="0"/>
        <w:ind w:left="0"/>
        <w:jc w:val="both"/>
      </w:pPr>
      <w:r>
        <w:rPr>
          <w:rFonts w:ascii="Times New Roman"/>
          <w:b w:val="false"/>
          <w:i w:val="false"/>
          <w:color w:val="000000"/>
          <w:sz w:val="28"/>
        </w:rPr>
        <w:t>
      29. Уполномоченный орган в сфере гражданской авиации в течение трех рабочих дней со дня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услугодателю и оператору информационно-коммуникационной инфраструктуры "электронного правительства".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29 в соответствии с приказом и.о. Министра индустрии и инфраструктурного развития РК от 03.02.2023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74"/>
    <w:p>
      <w:pPr>
        <w:spacing w:after="0"/>
        <w:ind w:left="0"/>
        <w:jc w:val="left"/>
      </w:pPr>
      <w:r>
        <w:rPr>
          <w:rFonts w:ascii="Times New Roman"/>
          <w:b/>
          <w:i w:val="false"/>
          <w:color w:val="000000"/>
        </w:rPr>
        <w:t xml:space="preserve"> Глава 3. Порядок согласования инструкторского и экзаменующего персонала авиационного учебного центра </w:t>
      </w:r>
    </w:p>
    <w:bookmarkEnd w:id="74"/>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и.о. Министра индустрии и инфраструктурного развития РК от 30.03.2023 </w:t>
      </w:r>
      <w:r>
        <w:rPr>
          <w:rFonts w:ascii="Times New Roman"/>
          <w:b w:val="false"/>
          <w:i w:val="false"/>
          <w:color w:val="ff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2" w:id="75"/>
    <w:p>
      <w:pPr>
        <w:spacing w:after="0"/>
        <w:ind w:left="0"/>
        <w:jc w:val="both"/>
      </w:pPr>
      <w:r>
        <w:rPr>
          <w:rFonts w:ascii="Times New Roman"/>
          <w:b w:val="false"/>
          <w:i w:val="false"/>
          <w:color w:val="000000"/>
          <w:sz w:val="28"/>
        </w:rPr>
        <w:t xml:space="preserve">
      30. Инструкторский и экзаменующий персонал авиационного учебного центра согласовывается с уполномоченной организацией в порядке, определяемом настоящими Правилами. </w:t>
      </w:r>
    </w:p>
    <w:bookmarkEnd w:id="75"/>
    <w:bookmarkStart w:name="z133" w:id="76"/>
    <w:p>
      <w:pPr>
        <w:spacing w:after="0"/>
        <w:ind w:left="0"/>
        <w:jc w:val="both"/>
      </w:pPr>
      <w:r>
        <w:rPr>
          <w:rFonts w:ascii="Times New Roman"/>
          <w:b w:val="false"/>
          <w:i w:val="false"/>
          <w:color w:val="000000"/>
          <w:sz w:val="28"/>
        </w:rPr>
        <w:t>
      Данное требование не распространяется на физических лиц, назначаемых уполномоченной организацией с целью определения уровня квалификации авиационного персонала.</w:t>
      </w:r>
    </w:p>
    <w:bookmarkEnd w:id="76"/>
    <w:bookmarkStart w:name="z134" w:id="77"/>
    <w:p>
      <w:pPr>
        <w:spacing w:after="0"/>
        <w:ind w:left="0"/>
        <w:jc w:val="both"/>
      </w:pPr>
      <w:r>
        <w:rPr>
          <w:rFonts w:ascii="Times New Roman"/>
          <w:b w:val="false"/>
          <w:i w:val="false"/>
          <w:color w:val="000000"/>
          <w:sz w:val="28"/>
        </w:rPr>
        <w:t>
      31. Авиационный учебный центр направляет в уполномоченную организацию заявление в произвольной форме с указанием фамилии, имени и отчества (при его наличии), образования, данные о квалификации, опыта работы (штатный или внештатный работник авиационного учебного центра) инструкторского и экзаменующего персонала с приложением следующих документов:</w:t>
      </w:r>
    </w:p>
    <w:bookmarkEnd w:id="77"/>
    <w:bookmarkStart w:name="z135" w:id="78"/>
    <w:p>
      <w:pPr>
        <w:spacing w:after="0"/>
        <w:ind w:left="0"/>
        <w:jc w:val="both"/>
      </w:pPr>
      <w:r>
        <w:rPr>
          <w:rFonts w:ascii="Times New Roman"/>
          <w:b w:val="false"/>
          <w:i w:val="false"/>
          <w:color w:val="000000"/>
          <w:sz w:val="28"/>
        </w:rPr>
        <w:t>
      1) копию удостоверения личности;</w:t>
      </w:r>
    </w:p>
    <w:bookmarkEnd w:id="78"/>
    <w:bookmarkStart w:name="z136" w:id="79"/>
    <w:p>
      <w:pPr>
        <w:spacing w:after="0"/>
        <w:ind w:left="0"/>
        <w:jc w:val="both"/>
      </w:pPr>
      <w:r>
        <w:rPr>
          <w:rFonts w:ascii="Times New Roman"/>
          <w:b w:val="false"/>
          <w:i w:val="false"/>
          <w:color w:val="000000"/>
          <w:sz w:val="28"/>
        </w:rPr>
        <w:t>
      2) копию диплома об образовании;</w:t>
      </w:r>
    </w:p>
    <w:bookmarkEnd w:id="79"/>
    <w:bookmarkStart w:name="z137" w:id="80"/>
    <w:p>
      <w:pPr>
        <w:spacing w:after="0"/>
        <w:ind w:left="0"/>
        <w:jc w:val="both"/>
      </w:pPr>
      <w:r>
        <w:rPr>
          <w:rFonts w:ascii="Times New Roman"/>
          <w:b w:val="false"/>
          <w:i w:val="false"/>
          <w:color w:val="000000"/>
          <w:sz w:val="28"/>
        </w:rPr>
        <w:t>
      3) перечень курсов, в которых планируется участие заявляемого лица с указанием профессиональной подготовки, обеспечивающей квалификационное соответствие (наименование курса (модуля), место и период обучения) (в форме таблицы);</w:t>
      </w:r>
    </w:p>
    <w:bookmarkEnd w:id="80"/>
    <w:bookmarkStart w:name="z138" w:id="81"/>
    <w:p>
      <w:pPr>
        <w:spacing w:after="0"/>
        <w:ind w:left="0"/>
        <w:jc w:val="both"/>
      </w:pPr>
      <w:r>
        <w:rPr>
          <w:rFonts w:ascii="Times New Roman"/>
          <w:b w:val="false"/>
          <w:i w:val="false"/>
          <w:color w:val="000000"/>
          <w:sz w:val="28"/>
        </w:rPr>
        <w:t>
      4) копию сертификата об успешном завершении курса профессиональной подготовки;</w:t>
      </w:r>
    </w:p>
    <w:bookmarkEnd w:id="81"/>
    <w:bookmarkStart w:name="z139" w:id="82"/>
    <w:p>
      <w:pPr>
        <w:spacing w:after="0"/>
        <w:ind w:left="0"/>
        <w:jc w:val="both"/>
      </w:pPr>
      <w:r>
        <w:rPr>
          <w:rFonts w:ascii="Times New Roman"/>
          <w:b w:val="false"/>
          <w:i w:val="false"/>
          <w:color w:val="000000"/>
          <w:sz w:val="28"/>
        </w:rPr>
        <w:t xml:space="preserve">
      5) протокол аттестации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Сертификационным требованиям к авиационным учебным центрам, утвержденным приказом исполняющего обязанности Министра по инвестициям и развитию Республики Казахстан от 24 февраля 2015 года № 158 (зарегистрирован в Реестре государственной регистрации нормативных правовых актов за № 10554) (далее – сертификационные требования);</w:t>
      </w:r>
    </w:p>
    <w:bookmarkEnd w:id="82"/>
    <w:bookmarkStart w:name="z140" w:id="83"/>
    <w:p>
      <w:pPr>
        <w:spacing w:after="0"/>
        <w:ind w:left="0"/>
        <w:jc w:val="both"/>
      </w:pPr>
      <w:r>
        <w:rPr>
          <w:rFonts w:ascii="Times New Roman"/>
          <w:b w:val="false"/>
          <w:i w:val="false"/>
          <w:color w:val="000000"/>
          <w:sz w:val="28"/>
        </w:rPr>
        <w:t xml:space="preserve">
      6) квалификационный лист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сертификационным требованиям.</w:t>
      </w:r>
    </w:p>
    <w:bookmarkEnd w:id="83"/>
    <w:bookmarkStart w:name="z141" w:id="84"/>
    <w:p>
      <w:pPr>
        <w:spacing w:after="0"/>
        <w:ind w:left="0"/>
        <w:jc w:val="both"/>
      </w:pPr>
      <w:r>
        <w:rPr>
          <w:rFonts w:ascii="Times New Roman"/>
          <w:b w:val="false"/>
          <w:i w:val="false"/>
          <w:color w:val="000000"/>
          <w:sz w:val="28"/>
        </w:rPr>
        <w:t>
      32. Уполномоченная организация в течение 2 (двух) рабочих дней проверяет полноту представленных документов и при установлении факта неполноты представленных документов или отсутствия сведений, направляет заявителю уведомление о приведении их в соответствие требованиям пункта 31 настоящих Правил.</w:t>
      </w:r>
    </w:p>
    <w:bookmarkEnd w:id="84"/>
    <w:bookmarkStart w:name="z142" w:id="85"/>
    <w:p>
      <w:pPr>
        <w:spacing w:after="0"/>
        <w:ind w:left="0"/>
        <w:jc w:val="both"/>
      </w:pPr>
      <w:r>
        <w:rPr>
          <w:rFonts w:ascii="Times New Roman"/>
          <w:b w:val="false"/>
          <w:i w:val="false"/>
          <w:color w:val="000000"/>
          <w:sz w:val="28"/>
        </w:rPr>
        <w:t>
      Срок приведения в соответствие указанных в уведомлении документов составляет 2 (два) рабочих дня.</w:t>
      </w:r>
    </w:p>
    <w:bookmarkEnd w:id="85"/>
    <w:bookmarkStart w:name="z143" w:id="86"/>
    <w:p>
      <w:pPr>
        <w:spacing w:after="0"/>
        <w:ind w:left="0"/>
        <w:jc w:val="both"/>
      </w:pPr>
      <w:r>
        <w:rPr>
          <w:rFonts w:ascii="Times New Roman"/>
          <w:b w:val="false"/>
          <w:i w:val="false"/>
          <w:color w:val="000000"/>
          <w:sz w:val="28"/>
        </w:rPr>
        <w:t>
      Заявитель в течение 2 (двух) рабочих дней со дня получения уведомления, если не привел документы в соответствие с требованиями предусмотренными пунктом 31 настоящих Правил, уполномоченная организация направляет отказ в дальнейшем рассмотрении заявления в произвольной форме (далее – мотивированный отказ).</w:t>
      </w:r>
    </w:p>
    <w:bookmarkEnd w:id="86"/>
    <w:bookmarkStart w:name="z144" w:id="87"/>
    <w:p>
      <w:pPr>
        <w:spacing w:after="0"/>
        <w:ind w:left="0"/>
        <w:jc w:val="both"/>
      </w:pPr>
      <w:r>
        <w:rPr>
          <w:rFonts w:ascii="Times New Roman"/>
          <w:b w:val="false"/>
          <w:i w:val="false"/>
          <w:color w:val="000000"/>
          <w:sz w:val="28"/>
        </w:rPr>
        <w:t>
      33. При представлении полного пакета документов, указанных в пункте 31 настоящих Правил, уполномоченная организация рассматривает документы инструкторского и экзаменующего персонала авиационного учебного центра на предмет соответствия квалификационным требованиям, установленным сертификационными требованиями (далее – квалификационные требования).</w:t>
      </w:r>
    </w:p>
    <w:bookmarkEnd w:id="87"/>
    <w:bookmarkStart w:name="z145" w:id="88"/>
    <w:p>
      <w:pPr>
        <w:spacing w:after="0"/>
        <w:ind w:left="0"/>
        <w:jc w:val="both"/>
      </w:pPr>
      <w:r>
        <w:rPr>
          <w:rFonts w:ascii="Times New Roman"/>
          <w:b w:val="false"/>
          <w:i w:val="false"/>
          <w:color w:val="000000"/>
          <w:sz w:val="28"/>
        </w:rPr>
        <w:t xml:space="preserve">
      При несоответствии инструкторского и экзаменующего персонала авиационного учебного центра квалификационным требованиям, уполномоченная организация не позднее чем за 3 (три) рабочих дня до завершения срока согласования согласно </w:t>
      </w:r>
      <w:r>
        <w:rPr>
          <w:rFonts w:ascii="Times New Roman"/>
          <w:b w:val="false"/>
          <w:i w:val="false"/>
          <w:color w:val="000000"/>
          <w:sz w:val="28"/>
        </w:rPr>
        <w:t>статьи 73</w:t>
      </w:r>
      <w:r>
        <w:rPr>
          <w:rFonts w:ascii="Times New Roman"/>
          <w:b w:val="false"/>
          <w:i w:val="false"/>
          <w:color w:val="000000"/>
          <w:sz w:val="28"/>
        </w:rPr>
        <w:t xml:space="preserve"> АППК РК направляет заявителю уведомление о предварительном решении об отказе, а также времени и месте проведения заслушивания для возможности выразить заявителю позицию по предварительному решению.</w:t>
      </w:r>
    </w:p>
    <w:bookmarkEnd w:id="88"/>
    <w:bookmarkStart w:name="z146" w:id="89"/>
    <w:p>
      <w:pPr>
        <w:spacing w:after="0"/>
        <w:ind w:left="0"/>
        <w:jc w:val="both"/>
      </w:pPr>
      <w:r>
        <w:rPr>
          <w:rFonts w:ascii="Times New Roman"/>
          <w:b w:val="false"/>
          <w:i w:val="false"/>
          <w:color w:val="000000"/>
          <w:sz w:val="28"/>
        </w:rPr>
        <w:t>
      По результатам заслушивания, при предоставлении устного выражения участником административной процедуры своего возражения, уполномоченная организация ведет протокол заслушивания.</w:t>
      </w:r>
    </w:p>
    <w:bookmarkEnd w:id="89"/>
    <w:bookmarkStart w:name="z147" w:id="90"/>
    <w:p>
      <w:pPr>
        <w:spacing w:after="0"/>
        <w:ind w:left="0"/>
        <w:jc w:val="both"/>
      </w:pPr>
      <w:r>
        <w:rPr>
          <w:rFonts w:ascii="Times New Roman"/>
          <w:b w:val="false"/>
          <w:i w:val="false"/>
          <w:color w:val="000000"/>
          <w:sz w:val="28"/>
        </w:rPr>
        <w:t>
      По итогам заслушивания уполномоченная организация направляет официальное письмо о согласовании инструкторского и экзаменующего персонала авиационного учебного центра, либо мотивированный отказ.</w:t>
      </w:r>
    </w:p>
    <w:bookmarkEnd w:id="90"/>
    <w:bookmarkStart w:name="z148" w:id="91"/>
    <w:p>
      <w:pPr>
        <w:spacing w:after="0"/>
        <w:ind w:left="0"/>
        <w:jc w:val="both"/>
      </w:pPr>
      <w:r>
        <w:rPr>
          <w:rFonts w:ascii="Times New Roman"/>
          <w:b w:val="false"/>
          <w:i w:val="false"/>
          <w:color w:val="000000"/>
          <w:sz w:val="28"/>
        </w:rPr>
        <w:t>
      34. Согласование инструкторского и экзаменующего персонала авиационного учебного центра осуществляется уполномоченной организацией в течение 10 (десять) рабочих дней.</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авиационного учебного</w:t>
            </w:r>
            <w:r>
              <w:br/>
            </w:r>
            <w:r>
              <w:rPr>
                <w:rFonts w:ascii="Times New Roman"/>
                <w:b w:val="false"/>
                <w:i w:val="false"/>
                <w:color w:val="000000"/>
                <w:sz w:val="20"/>
              </w:rPr>
              <w:t>центра 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Заявка на проведение сертификации авиационного учебного центра</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АУЦ, организации, структурного подразделения)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Просит провести сертификацию авиационного учебного центра по следующим видам и</w:t>
      </w:r>
    </w:p>
    <w:p>
      <w:pPr>
        <w:spacing w:after="0"/>
        <w:ind w:left="0"/>
        <w:jc w:val="both"/>
      </w:pPr>
      <w:r>
        <w:rPr>
          <w:rFonts w:ascii="Times New Roman"/>
          <w:b w:val="false"/>
          <w:i w:val="false"/>
          <w:color w:val="000000"/>
          <w:sz w:val="28"/>
        </w:rPr>
        <w:t>направлениям профессиональной подготовки:</w:t>
      </w:r>
    </w:p>
    <w:p>
      <w:pPr>
        <w:spacing w:after="0"/>
        <w:ind w:left="0"/>
        <w:jc w:val="both"/>
      </w:pPr>
      <w:r>
        <w:rPr>
          <w:rFonts w:ascii="Times New Roman"/>
          <w:b w:val="false"/>
          <w:i w:val="false"/>
          <w:color w:val="000000"/>
          <w:sz w:val="28"/>
        </w:rPr>
        <w:t>№ п/п</w:t>
      </w:r>
    </w:p>
    <w:p>
      <w:pPr>
        <w:spacing w:after="0"/>
        <w:ind w:left="0"/>
        <w:jc w:val="both"/>
      </w:pPr>
      <w:r>
        <w:rPr>
          <w:rFonts w:ascii="Times New Roman"/>
          <w:b w:val="false"/>
          <w:i w:val="false"/>
          <w:color w:val="000000"/>
          <w:sz w:val="28"/>
        </w:rPr>
        <w:t>Виды профессиональной подготовки</w:t>
      </w:r>
    </w:p>
    <w:p>
      <w:pPr>
        <w:spacing w:after="0"/>
        <w:ind w:left="0"/>
        <w:jc w:val="both"/>
      </w:pPr>
      <w:r>
        <w:rPr>
          <w:rFonts w:ascii="Times New Roman"/>
          <w:b w:val="false"/>
          <w:i w:val="false"/>
          <w:color w:val="000000"/>
          <w:sz w:val="28"/>
        </w:rPr>
        <w:t>Направления (специальность, специализация, наименование курса)</w:t>
      </w:r>
    </w:p>
    <w:p>
      <w:pPr>
        <w:spacing w:after="0"/>
        <w:ind w:left="0"/>
        <w:jc w:val="both"/>
      </w:pPr>
      <w:r>
        <w:rPr>
          <w:rFonts w:ascii="Times New Roman"/>
          <w:b w:val="false"/>
          <w:i w:val="false"/>
          <w:color w:val="000000"/>
          <w:sz w:val="28"/>
        </w:rPr>
        <w:t xml:space="preserve">       1) Первоначальная подготовка авиационного персонала</w:t>
      </w:r>
    </w:p>
    <w:p>
      <w:pPr>
        <w:spacing w:after="0"/>
        <w:ind w:left="0"/>
        <w:jc w:val="both"/>
      </w:pPr>
      <w:r>
        <w:rPr>
          <w:rFonts w:ascii="Times New Roman"/>
          <w:b w:val="false"/>
          <w:i w:val="false"/>
          <w:color w:val="000000"/>
          <w:sz w:val="28"/>
        </w:rPr>
        <w:t xml:space="preserve">       2) Переподготовка авиационного персонала</w:t>
      </w:r>
    </w:p>
    <w:p>
      <w:pPr>
        <w:spacing w:after="0"/>
        <w:ind w:left="0"/>
        <w:jc w:val="both"/>
      </w:pPr>
      <w:r>
        <w:rPr>
          <w:rFonts w:ascii="Times New Roman"/>
          <w:b w:val="false"/>
          <w:i w:val="false"/>
          <w:color w:val="000000"/>
          <w:sz w:val="28"/>
        </w:rPr>
        <w:t xml:space="preserve">       3) Поддержание профессионального уровня авиационного персонала</w:t>
      </w:r>
    </w:p>
    <w:p>
      <w:pPr>
        <w:spacing w:after="0"/>
        <w:ind w:left="0"/>
        <w:jc w:val="both"/>
      </w:pPr>
      <w:r>
        <w:rPr>
          <w:rFonts w:ascii="Times New Roman"/>
          <w:b w:val="false"/>
          <w:i w:val="false"/>
          <w:color w:val="000000"/>
          <w:sz w:val="28"/>
        </w:rPr>
        <w:t xml:space="preserve">       3. Сведения об организации:</w:t>
      </w:r>
    </w:p>
    <w:p>
      <w:pPr>
        <w:spacing w:after="0"/>
        <w:ind w:left="0"/>
        <w:jc w:val="both"/>
      </w:pPr>
      <w:r>
        <w:rPr>
          <w:rFonts w:ascii="Times New Roman"/>
          <w:b w:val="false"/>
          <w:i w:val="false"/>
          <w:color w:val="000000"/>
          <w:sz w:val="28"/>
        </w:rPr>
        <w:t xml:space="preserve">       1) форма собственности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2) свидетельство о государственной регистрации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(номер, кем и когда выдано)</w:t>
      </w:r>
    </w:p>
    <w:p>
      <w:pPr>
        <w:spacing w:after="0"/>
        <w:ind w:left="0"/>
        <w:jc w:val="both"/>
      </w:pPr>
      <w:r>
        <w:rPr>
          <w:rFonts w:ascii="Times New Roman"/>
          <w:b w:val="false"/>
          <w:i w:val="false"/>
          <w:color w:val="000000"/>
          <w:sz w:val="28"/>
        </w:rPr>
        <w:t>3) юридический (почтовый) адреса и другие реквизиты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4) телефон/факс, электронная почта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4. Прилагаемые документы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_____________ 20 ___года.</w:t>
      </w:r>
    </w:p>
    <w:p>
      <w:pPr>
        <w:spacing w:after="0"/>
        <w:ind w:left="0"/>
        <w:jc w:val="both"/>
      </w:pPr>
      <w:r>
        <w:rPr>
          <w:rFonts w:ascii="Times New Roman"/>
          <w:b w:val="false"/>
          <w:i w:val="false"/>
          <w:color w:val="000000"/>
          <w:sz w:val="28"/>
        </w:rPr>
        <w:t>Руководитель организации гражданской авиаций _____________________________________</w:t>
      </w:r>
    </w:p>
    <w:p>
      <w:pPr>
        <w:spacing w:after="0"/>
        <w:ind w:left="0"/>
        <w:jc w:val="both"/>
      </w:pPr>
      <w:r>
        <w:rPr>
          <w:rFonts w:ascii="Times New Roman"/>
          <w:b w:val="false"/>
          <w:i w:val="false"/>
          <w:color w:val="000000"/>
          <w:sz w:val="28"/>
        </w:rPr>
        <w:t xml:space="preserve">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авиационного учебного центра</w:t>
            </w:r>
            <w:r>
              <w:br/>
            </w:r>
            <w:r>
              <w:rPr>
                <w:rFonts w:ascii="Times New Roman"/>
                <w:b w:val="false"/>
                <w:i w:val="false"/>
                <w:color w:val="000000"/>
                <w:sz w:val="20"/>
              </w:rPr>
              <w:t>гражданской авиации</w:t>
            </w:r>
          </w:p>
        </w:tc>
      </w:tr>
    </w:tbl>
    <w:bookmarkStart w:name="z104" w:id="92"/>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сертификата авиационного учебного центра гражданской авиации"</w:t>
      </w:r>
    </w:p>
    <w:bookmarkEnd w:id="92"/>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Министра индустрии и инфраструктурного развития РК от 14.05.2020 </w:t>
      </w:r>
      <w:r>
        <w:rPr>
          <w:rFonts w:ascii="Times New Roman"/>
          <w:b w:val="false"/>
          <w:i w:val="false"/>
          <w:color w:val="ff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03.02.2023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транспорта РК от 17.01.2024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 – 27 (двадцать семь)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сертификата авиационного учебного центра гражданской авиации и расширение области действия сертификата авиационного учебного центра гражданской авиации – платно,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16 Закона Республики Казахстан "Об использовании воздушного пространства Республики Казахстан и деятельности авиации" и Перечнем платных услуг уполномоченной организации в сфере гражданской авиации и ставок платежей в сфере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с 08-30 до 17-30 часов, с перерывом на обед с 13-00 до 14-00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проведение сертификации авиационного учебного центра;</w:t>
            </w:r>
          </w:p>
          <w:p>
            <w:pPr>
              <w:spacing w:after="20"/>
              <w:ind w:left="20"/>
              <w:jc w:val="both"/>
            </w:pPr>
            <w:r>
              <w:rPr>
                <w:rFonts w:ascii="Times New Roman"/>
                <w:b w:val="false"/>
                <w:i w:val="false"/>
                <w:color w:val="000000"/>
                <w:sz w:val="20"/>
              </w:rPr>
              <w:t>2) электронные копии учредительных документов;</w:t>
            </w:r>
          </w:p>
          <w:p>
            <w:pPr>
              <w:spacing w:after="20"/>
              <w:ind w:left="20"/>
              <w:jc w:val="both"/>
            </w:pPr>
            <w:r>
              <w:rPr>
                <w:rFonts w:ascii="Times New Roman"/>
                <w:b w:val="false"/>
                <w:i w:val="false"/>
                <w:color w:val="000000"/>
                <w:sz w:val="20"/>
              </w:rPr>
              <w:t>3) электронная копия руководства по подготовке персонала и процедурам;</w:t>
            </w:r>
          </w:p>
          <w:p>
            <w:pPr>
              <w:spacing w:after="20"/>
              <w:ind w:left="20"/>
              <w:jc w:val="both"/>
            </w:pPr>
            <w:r>
              <w:rPr>
                <w:rFonts w:ascii="Times New Roman"/>
                <w:b w:val="false"/>
                <w:i w:val="false"/>
                <w:color w:val="000000"/>
                <w:sz w:val="20"/>
              </w:rPr>
              <w:t>4) электронная копия руководства по качеству;</w:t>
            </w:r>
          </w:p>
          <w:p>
            <w:pPr>
              <w:spacing w:after="20"/>
              <w:ind w:left="20"/>
              <w:jc w:val="both"/>
            </w:pPr>
            <w:r>
              <w:rPr>
                <w:rFonts w:ascii="Times New Roman"/>
                <w:b w:val="false"/>
                <w:i w:val="false"/>
                <w:color w:val="000000"/>
                <w:sz w:val="20"/>
              </w:rPr>
              <w:t>5) электронная копия руководства по управлению системой безопасности полетов (при необходимости);</w:t>
            </w:r>
          </w:p>
          <w:p>
            <w:pPr>
              <w:spacing w:after="20"/>
              <w:ind w:left="20"/>
              <w:jc w:val="both"/>
            </w:pPr>
            <w:r>
              <w:rPr>
                <w:rFonts w:ascii="Times New Roman"/>
                <w:b w:val="false"/>
                <w:i w:val="false"/>
                <w:color w:val="000000"/>
                <w:sz w:val="20"/>
              </w:rPr>
              <w:t>6) электронная копия штатного расписания авиационного учебного центра;</w:t>
            </w:r>
          </w:p>
          <w:p>
            <w:pPr>
              <w:spacing w:after="20"/>
              <w:ind w:left="20"/>
              <w:jc w:val="both"/>
            </w:pPr>
            <w:r>
              <w:rPr>
                <w:rFonts w:ascii="Times New Roman"/>
                <w:b w:val="false"/>
                <w:i w:val="false"/>
                <w:color w:val="000000"/>
                <w:sz w:val="20"/>
              </w:rPr>
              <w:t>7) электронная копия договоров, заключенных авиационным учебным центром с другими учебными заведениями, предприятиями и сторонними организациями, касающиеся обеспечения учебного процесса (при их наличии);</w:t>
            </w:r>
          </w:p>
          <w:p>
            <w:pPr>
              <w:spacing w:after="20"/>
              <w:ind w:left="20"/>
              <w:jc w:val="both"/>
            </w:pPr>
            <w:r>
              <w:rPr>
                <w:rFonts w:ascii="Times New Roman"/>
                <w:b w:val="false"/>
                <w:i w:val="false"/>
                <w:color w:val="000000"/>
                <w:sz w:val="20"/>
              </w:rPr>
              <w:t>8) электронная копия сведения (документа) содержащая информацию о финансово-экономическом положении;</w:t>
            </w:r>
          </w:p>
          <w:p>
            <w:pPr>
              <w:spacing w:after="20"/>
              <w:ind w:left="20"/>
              <w:jc w:val="both"/>
            </w:pPr>
            <w:r>
              <w:rPr>
                <w:rFonts w:ascii="Times New Roman"/>
                <w:b w:val="false"/>
                <w:i w:val="false"/>
                <w:color w:val="000000"/>
                <w:sz w:val="20"/>
              </w:rPr>
              <w:t>9) электронная копия сведений, подтверждающих оплату за оказание государственной услуги.</w:t>
            </w:r>
          </w:p>
          <w:p>
            <w:pPr>
              <w:spacing w:after="20"/>
              <w:ind w:left="20"/>
              <w:jc w:val="both"/>
            </w:pPr>
            <w:r>
              <w:rPr>
                <w:rFonts w:ascii="Times New Roman"/>
                <w:b w:val="false"/>
                <w:i w:val="false"/>
                <w:color w:val="000000"/>
                <w:sz w:val="20"/>
              </w:rPr>
              <w:t>Сведения о документах, удостоверяющих личность и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заявителя сертификационным требованиям программы сертификационного обследования авиационного учебного центра, препятствующие выдаче сертификата авиационного учебного центра и (или) представленных материалов, объектов, данных и сведений, необходимых для получения государственной услуги, требованиям настоящих Правил;</w:t>
            </w:r>
          </w:p>
          <w:p>
            <w:pPr>
              <w:spacing w:after="20"/>
              <w:ind w:left="20"/>
              <w:jc w:val="both"/>
            </w:pPr>
            <w:r>
              <w:rPr>
                <w:rFonts w:ascii="Times New Roman"/>
                <w:b w:val="false"/>
                <w:i w:val="false"/>
                <w:color w:val="000000"/>
                <w:sz w:val="20"/>
              </w:rPr>
              <w:t>
3) не представление заявителем плана корректирующих действий для утверждения уполномоченной организации в течение 3 (трех) рабочих дней со дня получения на портал в "личный кабинет" Акта, при несоответствии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или введения ограничений;</w:t>
            </w:r>
          </w:p>
          <w:p>
            <w:pPr>
              <w:spacing w:after="20"/>
              <w:ind w:left="20"/>
              <w:jc w:val="both"/>
            </w:pPr>
            <w:r>
              <w:rPr>
                <w:rFonts w:ascii="Times New Roman"/>
                <w:b w:val="false"/>
                <w:i w:val="false"/>
                <w:color w:val="000000"/>
                <w:sz w:val="20"/>
              </w:rPr>
              <w:t>
4)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транспорта Республики Казахстан – www.transport.gov.kz, раздел "Государственные услуги". Услугополучатель имеет возможность получения: государственной услуги в электронной форме через портал при условии наличия ЭЦП;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авиационного учебного центра</w:t>
            </w:r>
            <w:r>
              <w:br/>
            </w:r>
            <w:r>
              <w:rPr>
                <w:rFonts w:ascii="Times New Roman"/>
                <w:b w:val="false"/>
                <w:i w:val="false"/>
                <w:color w:val="000000"/>
                <w:sz w:val="20"/>
              </w:rPr>
              <w:t>гражданской авиации</w:t>
            </w:r>
          </w:p>
        </w:tc>
      </w:tr>
    </w:tbl>
    <w:p>
      <w:pPr>
        <w:spacing w:after="0"/>
        <w:ind w:left="0"/>
        <w:jc w:val="both"/>
      </w:pPr>
      <w:r>
        <w:rPr>
          <w:rFonts w:ascii="Times New Roman"/>
          <w:b w:val="false"/>
          <w:i w:val="false"/>
          <w:color w:val="ff0000"/>
          <w:sz w:val="28"/>
        </w:rPr>
        <w:t xml:space="preserve">
      Сноска. Приложение 2 - в редакции приказа и.о. Министра индустрии и инфраструктурного развития РК от 03.02.2023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Программа сертификационного обследования авиационного учебного центра</w:t>
      </w:r>
    </w:p>
    <w:p>
      <w:pPr>
        <w:spacing w:after="0"/>
        <w:ind w:left="0"/>
        <w:jc w:val="both"/>
      </w:pPr>
      <w:bookmarkStart w:name="z76" w:id="93"/>
      <w:r>
        <w:rPr>
          <w:rFonts w:ascii="Times New Roman"/>
          <w:b w:val="false"/>
          <w:i w:val="false"/>
          <w:color w:val="000000"/>
          <w:sz w:val="28"/>
        </w:rPr>
        <w:t>
      Наименование АУЦ, организация, структурное подразделение:</w:t>
      </w:r>
    </w:p>
    <w:bookmarkEnd w:id="93"/>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проведения, 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место работы проверяющих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п/п</w:t>
      </w:r>
    </w:p>
    <w:p>
      <w:pPr>
        <w:spacing w:after="0"/>
        <w:ind w:left="0"/>
        <w:jc w:val="both"/>
      </w:pPr>
      <w:r>
        <w:rPr>
          <w:rFonts w:ascii="Times New Roman"/>
          <w:b w:val="false"/>
          <w:i w:val="false"/>
          <w:color w:val="000000"/>
          <w:sz w:val="28"/>
        </w:rPr>
        <w:t>Номера позиций по программе и проверяемые элементы</w:t>
      </w:r>
    </w:p>
    <w:p>
      <w:pPr>
        <w:spacing w:after="0"/>
        <w:ind w:left="0"/>
        <w:jc w:val="both"/>
      </w:pPr>
      <w:r>
        <w:rPr>
          <w:rFonts w:ascii="Times New Roman"/>
          <w:b w:val="false"/>
          <w:i w:val="false"/>
          <w:color w:val="000000"/>
          <w:sz w:val="28"/>
        </w:rPr>
        <w:t>Оценка соответствия (+ / -)</w:t>
      </w:r>
    </w:p>
    <w:p>
      <w:pPr>
        <w:spacing w:after="0"/>
        <w:ind w:left="0"/>
        <w:jc w:val="both"/>
      </w:pPr>
      <w:r>
        <w:rPr>
          <w:rFonts w:ascii="Times New Roman"/>
          <w:b w:val="false"/>
          <w:i w:val="false"/>
          <w:color w:val="000000"/>
          <w:sz w:val="28"/>
        </w:rPr>
        <w:t>Номер позиции несоответствия</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4</w:t>
      </w:r>
    </w:p>
    <w:p>
      <w:pPr>
        <w:spacing w:after="0"/>
        <w:ind w:left="0"/>
        <w:jc w:val="both"/>
      </w:pPr>
      <w:r>
        <w:rPr>
          <w:rFonts w:ascii="Times New Roman"/>
          <w:b w:val="false"/>
          <w:i w:val="false"/>
          <w:color w:val="000000"/>
          <w:sz w:val="28"/>
        </w:rPr>
        <w:t>1. Подлинник устава или его копия (учредительный договор).</w:t>
      </w:r>
    </w:p>
    <w:p>
      <w:pPr>
        <w:spacing w:after="0"/>
        <w:ind w:left="0"/>
        <w:jc w:val="both"/>
      </w:pPr>
      <w:r>
        <w:rPr>
          <w:rFonts w:ascii="Times New Roman"/>
          <w:b w:val="false"/>
          <w:i w:val="false"/>
          <w:color w:val="000000"/>
          <w:sz w:val="28"/>
        </w:rPr>
        <w:t>2. Свидетельства (справка) о регистрации (перерегистрации) юридического лица.</w:t>
      </w:r>
    </w:p>
    <w:p>
      <w:pPr>
        <w:spacing w:after="0"/>
        <w:ind w:left="0"/>
        <w:jc w:val="both"/>
      </w:pPr>
      <w:r>
        <w:rPr>
          <w:rFonts w:ascii="Times New Roman"/>
          <w:b w:val="false"/>
          <w:i w:val="false"/>
          <w:color w:val="000000"/>
          <w:sz w:val="28"/>
        </w:rPr>
        <w:t>3. Соответствие документов, регламентирующих деятельность АУЦ нормативным</w:t>
      </w:r>
    </w:p>
    <w:p>
      <w:pPr>
        <w:spacing w:after="0"/>
        <w:ind w:left="0"/>
        <w:jc w:val="both"/>
      </w:pPr>
      <w:r>
        <w:rPr>
          <w:rFonts w:ascii="Times New Roman"/>
          <w:b w:val="false"/>
          <w:i w:val="false"/>
          <w:color w:val="000000"/>
          <w:sz w:val="28"/>
        </w:rPr>
        <w:t>правовым актам Республики Казахстан и Международной организации</w:t>
      </w:r>
    </w:p>
    <w:p>
      <w:pPr>
        <w:spacing w:after="0"/>
        <w:ind w:left="0"/>
        <w:jc w:val="both"/>
      </w:pPr>
      <w:r>
        <w:rPr>
          <w:rFonts w:ascii="Times New Roman"/>
          <w:b w:val="false"/>
          <w:i w:val="false"/>
          <w:color w:val="000000"/>
          <w:sz w:val="28"/>
        </w:rPr>
        <w:t>гражданской авиации.</w:t>
      </w:r>
    </w:p>
    <w:p>
      <w:pPr>
        <w:spacing w:after="0"/>
        <w:ind w:left="0"/>
        <w:jc w:val="both"/>
      </w:pPr>
      <w:r>
        <w:rPr>
          <w:rFonts w:ascii="Times New Roman"/>
          <w:b w:val="false"/>
          <w:i w:val="false"/>
          <w:color w:val="000000"/>
          <w:sz w:val="28"/>
        </w:rPr>
        <w:t>1) Руководство по подготовке и процедурам;</w:t>
      </w:r>
    </w:p>
    <w:p>
      <w:pPr>
        <w:spacing w:after="0"/>
        <w:ind w:left="0"/>
        <w:jc w:val="both"/>
      </w:pPr>
      <w:r>
        <w:rPr>
          <w:rFonts w:ascii="Times New Roman"/>
          <w:b w:val="false"/>
          <w:i w:val="false"/>
          <w:color w:val="000000"/>
          <w:sz w:val="28"/>
        </w:rPr>
        <w:t>2) Руководство по качеству;</w:t>
      </w:r>
    </w:p>
    <w:p>
      <w:pPr>
        <w:spacing w:after="0"/>
        <w:ind w:left="0"/>
        <w:jc w:val="both"/>
      </w:pPr>
      <w:r>
        <w:rPr>
          <w:rFonts w:ascii="Times New Roman"/>
          <w:b w:val="false"/>
          <w:i w:val="false"/>
          <w:color w:val="000000"/>
          <w:sz w:val="28"/>
        </w:rPr>
        <w:t>3) Руководство по управлению системой безопасности полетов (при необходимости);</w:t>
      </w:r>
    </w:p>
    <w:p>
      <w:pPr>
        <w:spacing w:after="0"/>
        <w:ind w:left="0"/>
        <w:jc w:val="both"/>
      </w:pPr>
      <w:r>
        <w:rPr>
          <w:rFonts w:ascii="Times New Roman"/>
          <w:b w:val="false"/>
          <w:i w:val="false"/>
          <w:color w:val="000000"/>
          <w:sz w:val="28"/>
        </w:rPr>
        <w:t>4) соответствие структуры учебного центра задачам, функциям и предмету деятельности,</w:t>
      </w:r>
    </w:p>
    <w:p>
      <w:pPr>
        <w:spacing w:after="0"/>
        <w:ind w:left="0"/>
        <w:jc w:val="both"/>
      </w:pPr>
      <w:r>
        <w:rPr>
          <w:rFonts w:ascii="Times New Roman"/>
          <w:b w:val="false"/>
          <w:i w:val="false"/>
          <w:color w:val="000000"/>
          <w:sz w:val="28"/>
        </w:rPr>
        <w:t>установленным Уставом (Положением);</w:t>
      </w:r>
    </w:p>
    <w:p>
      <w:pPr>
        <w:spacing w:after="0"/>
        <w:ind w:left="0"/>
        <w:jc w:val="both"/>
      </w:pPr>
      <w:r>
        <w:rPr>
          <w:rFonts w:ascii="Times New Roman"/>
          <w:b w:val="false"/>
          <w:i w:val="false"/>
          <w:color w:val="000000"/>
          <w:sz w:val="28"/>
        </w:rPr>
        <w:t>5) соответствие библиотечного фонда учебно-методической литературы, включая</w:t>
      </w:r>
    </w:p>
    <w:p>
      <w:pPr>
        <w:spacing w:after="0"/>
        <w:ind w:left="0"/>
        <w:jc w:val="both"/>
      </w:pPr>
      <w:r>
        <w:rPr>
          <w:rFonts w:ascii="Times New Roman"/>
          <w:b w:val="false"/>
          <w:i w:val="false"/>
          <w:color w:val="000000"/>
          <w:sz w:val="28"/>
        </w:rPr>
        <w:t>электронные виды;</w:t>
      </w:r>
    </w:p>
    <w:p>
      <w:pPr>
        <w:spacing w:after="0"/>
        <w:ind w:left="0"/>
        <w:jc w:val="both"/>
      </w:pPr>
      <w:r>
        <w:rPr>
          <w:rFonts w:ascii="Times New Roman"/>
          <w:b w:val="false"/>
          <w:i w:val="false"/>
          <w:color w:val="000000"/>
          <w:sz w:val="28"/>
        </w:rPr>
        <w:t>6) образцы документов, выдаваемых выпускникам с приложением перечня дисциплин</w:t>
      </w:r>
    </w:p>
    <w:p>
      <w:pPr>
        <w:spacing w:after="0"/>
        <w:ind w:left="0"/>
        <w:jc w:val="both"/>
      </w:pPr>
      <w:r>
        <w:rPr>
          <w:rFonts w:ascii="Times New Roman"/>
          <w:b w:val="false"/>
          <w:i w:val="false"/>
          <w:color w:val="000000"/>
          <w:sz w:val="28"/>
        </w:rPr>
        <w:t>учебного плана.</w:t>
      </w:r>
    </w:p>
    <w:p>
      <w:pPr>
        <w:spacing w:after="0"/>
        <w:ind w:left="0"/>
        <w:jc w:val="both"/>
      </w:pPr>
      <w:r>
        <w:rPr>
          <w:rFonts w:ascii="Times New Roman"/>
          <w:b w:val="false"/>
          <w:i w:val="false"/>
          <w:color w:val="000000"/>
          <w:sz w:val="28"/>
        </w:rPr>
        <w:t>4. Персонал:</w:t>
      </w:r>
    </w:p>
    <w:p>
      <w:pPr>
        <w:spacing w:after="0"/>
        <w:ind w:left="0"/>
        <w:jc w:val="both"/>
      </w:pPr>
      <w:r>
        <w:rPr>
          <w:rFonts w:ascii="Times New Roman"/>
          <w:b w:val="false"/>
          <w:i w:val="false"/>
          <w:color w:val="000000"/>
          <w:sz w:val="28"/>
        </w:rPr>
        <w:t>1) должностные инструкции персонала АУЦ;</w:t>
      </w:r>
    </w:p>
    <w:p>
      <w:pPr>
        <w:spacing w:after="0"/>
        <w:ind w:left="0"/>
        <w:jc w:val="both"/>
      </w:pPr>
      <w:r>
        <w:rPr>
          <w:rFonts w:ascii="Times New Roman"/>
          <w:b w:val="false"/>
          <w:i w:val="false"/>
          <w:color w:val="000000"/>
          <w:sz w:val="28"/>
        </w:rPr>
        <w:t>2) укомплектованность согласно штатному расписания;</w:t>
      </w:r>
    </w:p>
    <w:p>
      <w:pPr>
        <w:spacing w:after="0"/>
        <w:ind w:left="0"/>
        <w:jc w:val="both"/>
      </w:pPr>
      <w:r>
        <w:rPr>
          <w:rFonts w:ascii="Times New Roman"/>
          <w:b w:val="false"/>
          <w:i w:val="false"/>
          <w:color w:val="000000"/>
          <w:sz w:val="28"/>
        </w:rPr>
        <w:t>3) соответствие фактических обязанностей и функций персонала квалификационным</w:t>
      </w:r>
    </w:p>
    <w:p>
      <w:pPr>
        <w:spacing w:after="0"/>
        <w:ind w:left="0"/>
        <w:jc w:val="both"/>
      </w:pPr>
      <w:r>
        <w:rPr>
          <w:rFonts w:ascii="Times New Roman"/>
          <w:b w:val="false"/>
          <w:i w:val="false"/>
          <w:color w:val="000000"/>
          <w:sz w:val="28"/>
        </w:rPr>
        <w:t>требованиям, предъявляемым к данной занимаемой должности;</w:t>
      </w:r>
    </w:p>
    <w:p>
      <w:pPr>
        <w:spacing w:after="0"/>
        <w:ind w:left="0"/>
        <w:jc w:val="both"/>
      </w:pPr>
      <w:r>
        <w:rPr>
          <w:rFonts w:ascii="Times New Roman"/>
          <w:b w:val="false"/>
          <w:i w:val="false"/>
          <w:color w:val="000000"/>
          <w:sz w:val="28"/>
        </w:rPr>
        <w:t>4) соответствие системы и сроков поддержания профессионального уровня персонала</w:t>
      </w:r>
    </w:p>
    <w:p>
      <w:pPr>
        <w:spacing w:after="0"/>
        <w:ind w:left="0"/>
        <w:jc w:val="both"/>
      </w:pPr>
      <w:r>
        <w:rPr>
          <w:rFonts w:ascii="Times New Roman"/>
          <w:b w:val="false"/>
          <w:i w:val="false"/>
          <w:color w:val="000000"/>
          <w:sz w:val="28"/>
        </w:rPr>
        <w:t>установленным требованиям.</w:t>
      </w:r>
    </w:p>
    <w:p>
      <w:pPr>
        <w:spacing w:after="0"/>
        <w:ind w:left="0"/>
        <w:jc w:val="both"/>
      </w:pPr>
      <w:r>
        <w:rPr>
          <w:rFonts w:ascii="Times New Roman"/>
          <w:b w:val="false"/>
          <w:i w:val="false"/>
          <w:color w:val="000000"/>
          <w:sz w:val="28"/>
        </w:rPr>
        <w:t>5. Учебно-методическая работа:</w:t>
      </w:r>
    </w:p>
    <w:p>
      <w:pPr>
        <w:spacing w:after="0"/>
        <w:ind w:left="0"/>
        <w:jc w:val="both"/>
      </w:pPr>
      <w:r>
        <w:rPr>
          <w:rFonts w:ascii="Times New Roman"/>
          <w:b w:val="false"/>
          <w:i w:val="false"/>
          <w:color w:val="000000"/>
          <w:sz w:val="28"/>
        </w:rPr>
        <w:t>1) утвержденные программы профессиональной подготовки по видам</w:t>
      </w:r>
    </w:p>
    <w:p>
      <w:pPr>
        <w:spacing w:after="0"/>
        <w:ind w:left="0"/>
        <w:jc w:val="both"/>
      </w:pPr>
      <w:r>
        <w:rPr>
          <w:rFonts w:ascii="Times New Roman"/>
          <w:b w:val="false"/>
          <w:i w:val="false"/>
          <w:color w:val="000000"/>
          <w:sz w:val="28"/>
        </w:rPr>
        <w:t>и направлениям;</w:t>
      </w:r>
    </w:p>
    <w:p>
      <w:pPr>
        <w:spacing w:after="0"/>
        <w:ind w:left="0"/>
        <w:jc w:val="both"/>
      </w:pPr>
      <w:r>
        <w:rPr>
          <w:rFonts w:ascii="Times New Roman"/>
          <w:b w:val="false"/>
          <w:i w:val="false"/>
          <w:color w:val="000000"/>
          <w:sz w:val="28"/>
        </w:rPr>
        <w:t>2) методические материалы (справочные, методические пособия, раздаточный</w:t>
      </w:r>
    </w:p>
    <w:p>
      <w:pPr>
        <w:spacing w:after="0"/>
        <w:ind w:left="0"/>
        <w:jc w:val="both"/>
      </w:pPr>
      <w:r>
        <w:rPr>
          <w:rFonts w:ascii="Times New Roman"/>
          <w:b w:val="false"/>
          <w:i w:val="false"/>
          <w:color w:val="000000"/>
          <w:sz w:val="28"/>
        </w:rPr>
        <w:t>материал, учебные фильмы) по предметам;</w:t>
      </w:r>
    </w:p>
    <w:p>
      <w:pPr>
        <w:spacing w:after="0"/>
        <w:ind w:left="0"/>
        <w:jc w:val="both"/>
      </w:pPr>
      <w:r>
        <w:rPr>
          <w:rFonts w:ascii="Times New Roman"/>
          <w:b w:val="false"/>
          <w:i w:val="false"/>
          <w:color w:val="000000"/>
          <w:sz w:val="28"/>
        </w:rPr>
        <w:t>3) приказы о зачислении обучающихся, их переводе, восстановлении, отчислении;</w:t>
      </w:r>
    </w:p>
    <w:p>
      <w:pPr>
        <w:spacing w:after="0"/>
        <w:ind w:left="0"/>
        <w:jc w:val="both"/>
      </w:pPr>
      <w:r>
        <w:rPr>
          <w:rFonts w:ascii="Times New Roman"/>
          <w:b w:val="false"/>
          <w:i w:val="false"/>
          <w:color w:val="000000"/>
          <w:sz w:val="28"/>
        </w:rPr>
        <w:t>4) контрольные вопросы, экзаменационные билеты (тесты) по предметам учебного плана;</w:t>
      </w:r>
    </w:p>
    <w:p>
      <w:pPr>
        <w:spacing w:after="0"/>
        <w:ind w:left="0"/>
        <w:jc w:val="both"/>
      </w:pPr>
      <w:r>
        <w:rPr>
          <w:rFonts w:ascii="Times New Roman"/>
          <w:b w:val="false"/>
          <w:i w:val="false"/>
          <w:color w:val="000000"/>
          <w:sz w:val="28"/>
        </w:rPr>
        <w:t>5) актуальность и новизна содержания лекционных и практических занятий,</w:t>
      </w:r>
    </w:p>
    <w:p>
      <w:pPr>
        <w:spacing w:after="0"/>
        <w:ind w:left="0"/>
        <w:jc w:val="both"/>
      </w:pPr>
      <w:r>
        <w:rPr>
          <w:rFonts w:ascii="Times New Roman"/>
          <w:b w:val="false"/>
          <w:i w:val="false"/>
          <w:color w:val="000000"/>
          <w:sz w:val="28"/>
        </w:rPr>
        <w:t>их соответствие учебному плану и рабочим программам, рекомендациям</w:t>
      </w:r>
    </w:p>
    <w:p>
      <w:pPr>
        <w:spacing w:after="0"/>
        <w:ind w:left="0"/>
        <w:jc w:val="both"/>
      </w:pPr>
      <w:r>
        <w:rPr>
          <w:rFonts w:ascii="Times New Roman"/>
          <w:b w:val="false"/>
          <w:i w:val="false"/>
          <w:color w:val="000000"/>
          <w:sz w:val="28"/>
        </w:rPr>
        <w:t>и требованиям ИКАО;</w:t>
      </w:r>
    </w:p>
    <w:p>
      <w:pPr>
        <w:spacing w:after="0"/>
        <w:ind w:left="0"/>
        <w:jc w:val="both"/>
      </w:pPr>
      <w:r>
        <w:rPr>
          <w:rFonts w:ascii="Times New Roman"/>
          <w:b w:val="false"/>
          <w:i w:val="false"/>
          <w:color w:val="000000"/>
          <w:sz w:val="28"/>
        </w:rPr>
        <w:t>6) протоколы заседаний учебно-методического совета (при наличии).</w:t>
      </w:r>
    </w:p>
    <w:p>
      <w:pPr>
        <w:spacing w:after="0"/>
        <w:ind w:left="0"/>
        <w:jc w:val="both"/>
      </w:pPr>
      <w:r>
        <w:rPr>
          <w:rFonts w:ascii="Times New Roman"/>
          <w:b w:val="false"/>
          <w:i w:val="false"/>
          <w:color w:val="000000"/>
          <w:sz w:val="28"/>
        </w:rPr>
        <w:t>6. Качество подготовки специалистов. Наличие внедренной системы контроля качества:</w:t>
      </w:r>
    </w:p>
    <w:p>
      <w:pPr>
        <w:spacing w:after="0"/>
        <w:ind w:left="0"/>
        <w:jc w:val="both"/>
      </w:pPr>
      <w:r>
        <w:rPr>
          <w:rFonts w:ascii="Times New Roman"/>
          <w:b w:val="false"/>
          <w:i w:val="false"/>
          <w:color w:val="000000"/>
          <w:sz w:val="28"/>
        </w:rPr>
        <w:t>1) наличие ответственного специалиста в системе контроля качества;</w:t>
      </w:r>
    </w:p>
    <w:p>
      <w:pPr>
        <w:spacing w:after="0"/>
        <w:ind w:left="0"/>
        <w:jc w:val="both"/>
      </w:pPr>
      <w:r>
        <w:rPr>
          <w:rFonts w:ascii="Times New Roman"/>
          <w:b w:val="false"/>
          <w:i w:val="false"/>
          <w:color w:val="000000"/>
          <w:sz w:val="28"/>
        </w:rPr>
        <w:t>2) наличие установленной процедуры аудита;</w:t>
      </w:r>
    </w:p>
    <w:p>
      <w:pPr>
        <w:spacing w:after="0"/>
        <w:ind w:left="0"/>
        <w:jc w:val="both"/>
      </w:pPr>
      <w:r>
        <w:rPr>
          <w:rFonts w:ascii="Times New Roman"/>
          <w:b w:val="false"/>
          <w:i w:val="false"/>
          <w:color w:val="000000"/>
          <w:sz w:val="28"/>
        </w:rPr>
        <w:t>3) система обратной связи;</w:t>
      </w:r>
    </w:p>
    <w:p>
      <w:pPr>
        <w:spacing w:after="0"/>
        <w:ind w:left="0"/>
        <w:jc w:val="both"/>
      </w:pPr>
      <w:r>
        <w:rPr>
          <w:rFonts w:ascii="Times New Roman"/>
          <w:b w:val="false"/>
          <w:i w:val="false"/>
          <w:color w:val="000000"/>
          <w:sz w:val="28"/>
        </w:rPr>
        <w:t>4) система корректирующих мер.</w:t>
      </w:r>
    </w:p>
    <w:p>
      <w:pPr>
        <w:spacing w:after="0"/>
        <w:ind w:left="0"/>
        <w:jc w:val="both"/>
      </w:pPr>
      <w:r>
        <w:rPr>
          <w:rFonts w:ascii="Times New Roman"/>
          <w:b w:val="false"/>
          <w:i w:val="false"/>
          <w:color w:val="000000"/>
          <w:sz w:val="28"/>
        </w:rPr>
        <w:t>7 Управление безопасностью полетов (при необходимости).</w:t>
      </w:r>
    </w:p>
    <w:p>
      <w:pPr>
        <w:spacing w:after="0"/>
        <w:ind w:left="0"/>
        <w:jc w:val="both"/>
      </w:pPr>
      <w:r>
        <w:rPr>
          <w:rFonts w:ascii="Times New Roman"/>
          <w:b w:val="false"/>
          <w:i w:val="false"/>
          <w:color w:val="000000"/>
          <w:sz w:val="28"/>
        </w:rPr>
        <w:t>Наличие внедренной системы управления безопасностью полетов в соответствии</w:t>
      </w:r>
    </w:p>
    <w:p>
      <w:pPr>
        <w:spacing w:after="0"/>
        <w:ind w:left="0"/>
        <w:jc w:val="both"/>
      </w:pPr>
      <w:r>
        <w:rPr>
          <w:rFonts w:ascii="Times New Roman"/>
          <w:b w:val="false"/>
          <w:i w:val="false"/>
          <w:color w:val="000000"/>
          <w:sz w:val="28"/>
        </w:rPr>
        <w:t>с руководством по подготовке персонала и процедурам.</w:t>
      </w:r>
    </w:p>
    <w:p>
      <w:pPr>
        <w:spacing w:after="0"/>
        <w:ind w:left="0"/>
        <w:jc w:val="both"/>
      </w:pPr>
      <w:r>
        <w:rPr>
          <w:rFonts w:ascii="Times New Roman"/>
          <w:b w:val="false"/>
          <w:i w:val="false"/>
          <w:color w:val="000000"/>
          <w:sz w:val="28"/>
        </w:rPr>
        <w:t>8. Материально-техническая база.</w:t>
      </w:r>
    </w:p>
    <w:p>
      <w:pPr>
        <w:spacing w:after="0"/>
        <w:ind w:left="0"/>
        <w:jc w:val="both"/>
      </w:pPr>
      <w:r>
        <w:rPr>
          <w:rFonts w:ascii="Times New Roman"/>
          <w:b w:val="false"/>
          <w:i w:val="false"/>
          <w:color w:val="000000"/>
          <w:sz w:val="28"/>
        </w:rPr>
        <w:t>1) наличие учебных и вспомогательных помещений (собственных либо арендованных);</w:t>
      </w:r>
    </w:p>
    <w:p>
      <w:pPr>
        <w:spacing w:after="0"/>
        <w:ind w:left="0"/>
        <w:jc w:val="both"/>
      </w:pPr>
      <w:r>
        <w:rPr>
          <w:rFonts w:ascii="Times New Roman"/>
          <w:b w:val="false"/>
          <w:i w:val="false"/>
          <w:color w:val="000000"/>
          <w:sz w:val="28"/>
        </w:rPr>
        <w:t>2) соответствие оснащенности учебных классов задачам подготовки специалистов;</w:t>
      </w:r>
    </w:p>
    <w:p>
      <w:pPr>
        <w:spacing w:after="0"/>
        <w:ind w:left="0"/>
        <w:jc w:val="both"/>
      </w:pPr>
      <w:r>
        <w:rPr>
          <w:rFonts w:ascii="Times New Roman"/>
          <w:b w:val="false"/>
          <w:i w:val="false"/>
          <w:color w:val="000000"/>
          <w:sz w:val="28"/>
        </w:rPr>
        <w:t>3) наличие договоров на арендуемые помещения, сооружения, тренажерную и летную технику;</w:t>
      </w:r>
    </w:p>
    <w:p>
      <w:pPr>
        <w:spacing w:after="0"/>
        <w:ind w:left="0"/>
        <w:jc w:val="both"/>
      </w:pPr>
      <w:r>
        <w:rPr>
          <w:rFonts w:ascii="Times New Roman"/>
          <w:b w:val="false"/>
          <w:i w:val="false"/>
          <w:color w:val="000000"/>
          <w:sz w:val="28"/>
        </w:rPr>
        <w:t>4) наличие технических средств обучения;</w:t>
      </w:r>
    </w:p>
    <w:p>
      <w:pPr>
        <w:spacing w:after="0"/>
        <w:ind w:left="0"/>
        <w:jc w:val="both"/>
      </w:pPr>
      <w:r>
        <w:rPr>
          <w:rFonts w:ascii="Times New Roman"/>
          <w:b w:val="false"/>
          <w:i w:val="false"/>
          <w:color w:val="000000"/>
          <w:sz w:val="28"/>
        </w:rPr>
        <w:t>5) наличие современных электронных средств обучения и контроля.</w:t>
      </w:r>
    </w:p>
    <w:p>
      <w:pPr>
        <w:spacing w:after="0"/>
        <w:ind w:left="0"/>
        <w:jc w:val="both"/>
      </w:pPr>
      <w:r>
        <w:rPr>
          <w:rFonts w:ascii="Times New Roman"/>
          <w:b w:val="false"/>
          <w:i w:val="false"/>
          <w:color w:val="000000"/>
          <w:sz w:val="28"/>
        </w:rPr>
        <w:t>6) соблюдение правил техники безопасности;</w:t>
      </w:r>
    </w:p>
    <w:p>
      <w:pPr>
        <w:spacing w:after="0"/>
        <w:ind w:left="0"/>
        <w:jc w:val="both"/>
      </w:pPr>
      <w:r>
        <w:rPr>
          <w:rFonts w:ascii="Times New Roman"/>
          <w:b w:val="false"/>
          <w:i w:val="false"/>
          <w:color w:val="000000"/>
          <w:sz w:val="28"/>
        </w:rPr>
        <w:t>7) соблюдение правил пожарной безопасности и охраны окружающей среды</w:t>
      </w:r>
    </w:p>
    <w:p>
      <w:pPr>
        <w:spacing w:after="0"/>
        <w:ind w:left="0"/>
        <w:jc w:val="both"/>
      </w:pPr>
      <w:r>
        <w:rPr>
          <w:rFonts w:ascii="Times New Roman"/>
          <w:b w:val="false"/>
          <w:i w:val="false"/>
          <w:color w:val="000000"/>
          <w:sz w:val="28"/>
        </w:rPr>
        <w:t>на основе заключений служб пожарной безопасности и чрезвычайной ситуации.</w:t>
      </w:r>
    </w:p>
    <w:p>
      <w:pPr>
        <w:spacing w:after="0"/>
        <w:ind w:left="0"/>
        <w:jc w:val="both"/>
      </w:pPr>
      <w:r>
        <w:rPr>
          <w:rFonts w:ascii="Times New Roman"/>
          <w:b w:val="false"/>
          <w:i w:val="false"/>
          <w:color w:val="000000"/>
          <w:sz w:val="28"/>
        </w:rPr>
        <w:t>9. Финансово-экономическое положение:</w:t>
      </w:r>
    </w:p>
    <w:p>
      <w:pPr>
        <w:spacing w:after="0"/>
        <w:ind w:left="0"/>
        <w:jc w:val="both"/>
      </w:pPr>
      <w:r>
        <w:rPr>
          <w:rFonts w:ascii="Times New Roman"/>
          <w:b w:val="false"/>
          <w:i w:val="false"/>
          <w:color w:val="000000"/>
          <w:sz w:val="28"/>
        </w:rPr>
        <w:t>1) наличие положительного заключения по оценке финансово-экономического состояния.</w:t>
      </w:r>
    </w:p>
    <w:p>
      <w:pPr>
        <w:spacing w:after="0"/>
        <w:ind w:left="0"/>
        <w:jc w:val="both"/>
      </w:pPr>
      <w:r>
        <w:rPr>
          <w:rFonts w:ascii="Times New Roman"/>
          <w:b w:val="false"/>
          <w:i w:val="false"/>
          <w:color w:val="000000"/>
          <w:sz w:val="28"/>
        </w:rPr>
        <w:t>2) наличие справки об отсутствии задолженности по налогам и обязательным отчислениям.</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не обязательно для данного учебного заведения;</w:t>
      </w:r>
    </w:p>
    <w:p>
      <w:pPr>
        <w:spacing w:after="0"/>
        <w:ind w:left="0"/>
        <w:jc w:val="both"/>
      </w:pPr>
      <w:r>
        <w:rPr>
          <w:rFonts w:ascii="Times New Roman"/>
          <w:b w:val="false"/>
          <w:i w:val="false"/>
          <w:color w:val="000000"/>
          <w:sz w:val="28"/>
        </w:rPr>
        <w:t>(-1)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и подлежащее его устранению при совершенствовании</w:t>
      </w:r>
    </w:p>
    <w:p>
      <w:pPr>
        <w:spacing w:after="0"/>
        <w:ind w:left="0"/>
        <w:jc w:val="both"/>
      </w:pPr>
      <w:r>
        <w:rPr>
          <w:rFonts w:ascii="Times New Roman"/>
          <w:b w:val="false"/>
          <w:i w:val="false"/>
          <w:color w:val="000000"/>
          <w:sz w:val="28"/>
        </w:rPr>
        <w:t>производства;</w:t>
      </w:r>
    </w:p>
    <w:p>
      <w:pPr>
        <w:spacing w:after="0"/>
        <w:ind w:left="0"/>
        <w:jc w:val="both"/>
      </w:pPr>
      <w:r>
        <w:rPr>
          <w:rFonts w:ascii="Times New Roman"/>
          <w:b w:val="false"/>
          <w:i w:val="false"/>
          <w:color w:val="000000"/>
          <w:sz w:val="28"/>
        </w:rPr>
        <w:t>(-2)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при условии его устранения в сроки, согласованные</w:t>
      </w:r>
    </w:p>
    <w:p>
      <w:pPr>
        <w:spacing w:after="0"/>
        <w:ind w:left="0"/>
        <w:jc w:val="both"/>
      </w:pPr>
      <w:r>
        <w:rPr>
          <w:rFonts w:ascii="Times New Roman"/>
          <w:b w:val="false"/>
          <w:i w:val="false"/>
          <w:color w:val="000000"/>
          <w:sz w:val="28"/>
        </w:rPr>
        <w:t>с уполномоченной организацией или введения ограничений;</w:t>
      </w:r>
    </w:p>
    <w:p>
      <w:pPr>
        <w:spacing w:after="0"/>
        <w:ind w:left="0"/>
        <w:jc w:val="both"/>
      </w:pPr>
      <w:r>
        <w:rPr>
          <w:rFonts w:ascii="Times New Roman"/>
          <w:b w:val="false"/>
          <w:i w:val="false"/>
          <w:color w:val="000000"/>
          <w:sz w:val="28"/>
        </w:rPr>
        <w:t>(-3) несоответствия, препятствующие выдаче сертификата авиационного учебного центра.</w:t>
      </w:r>
    </w:p>
    <w:p>
      <w:pPr>
        <w:spacing w:after="0"/>
        <w:ind w:left="0"/>
        <w:jc w:val="both"/>
      </w:pPr>
      <w:r>
        <w:rPr>
          <w:rFonts w:ascii="Times New Roman"/>
          <w:b w:val="false"/>
          <w:i w:val="false"/>
          <w:color w:val="000000"/>
          <w:sz w:val="28"/>
        </w:rPr>
        <w:t>Приложение: перечень несоответствий на ____ листе (листах).</w:t>
      </w:r>
    </w:p>
    <w:p>
      <w:pPr>
        <w:spacing w:after="0"/>
        <w:ind w:left="0"/>
        <w:jc w:val="both"/>
      </w:pPr>
      <w:r>
        <w:rPr>
          <w:rFonts w:ascii="Times New Roman"/>
          <w:b w:val="false"/>
          <w:i w:val="false"/>
          <w:color w:val="000000"/>
          <w:sz w:val="28"/>
        </w:rPr>
        <w:t>Проверяющие (фамилия,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 ____________</w:t>
      </w:r>
    </w:p>
    <w:p>
      <w:pPr>
        <w:spacing w:after="0"/>
        <w:ind w:left="0"/>
        <w:jc w:val="both"/>
      </w:pPr>
      <w:r>
        <w:rPr>
          <w:rFonts w:ascii="Times New Roman"/>
          <w:b w:val="false"/>
          <w:i w:val="false"/>
          <w:color w:val="000000"/>
          <w:sz w:val="28"/>
        </w:rPr>
        <w:t>"Ознакомлен" ___________________________________ ____________</w:t>
      </w:r>
    </w:p>
    <w:p>
      <w:pPr>
        <w:spacing w:after="0"/>
        <w:ind w:left="0"/>
        <w:jc w:val="both"/>
      </w:pPr>
      <w:r>
        <w:rPr>
          <w:rFonts w:ascii="Times New Roman"/>
          <w:b w:val="false"/>
          <w:i w:val="false"/>
          <w:color w:val="000000"/>
          <w:sz w:val="28"/>
        </w:rPr>
        <w:t>Руководитель организаций гражданской авиаций 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авиационного учебного</w:t>
            </w:r>
            <w:r>
              <w:br/>
            </w:r>
            <w:r>
              <w:rPr>
                <w:rFonts w:ascii="Times New Roman"/>
                <w:b w:val="false"/>
                <w:i w:val="false"/>
                <w:color w:val="000000"/>
                <w:sz w:val="20"/>
              </w:rPr>
              <w:t>центра 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Акт сертификационного обследования</w:t>
      </w:r>
    </w:p>
    <w:p>
      <w:pPr>
        <w:spacing w:after="0"/>
        <w:ind w:left="0"/>
        <w:jc w:val="both"/>
      </w:pPr>
      <w:bookmarkStart w:name="z84" w:id="94"/>
      <w:r>
        <w:rPr>
          <w:rFonts w:ascii="Times New Roman"/>
          <w:b w:val="false"/>
          <w:i w:val="false"/>
          <w:color w:val="000000"/>
          <w:sz w:val="28"/>
        </w:rPr>
        <w:t>
             В соответствии с приказом _________________________________________</w:t>
      </w:r>
    </w:p>
    <w:bookmarkEnd w:id="94"/>
    <w:p>
      <w:pPr>
        <w:spacing w:after="0"/>
        <w:ind w:left="0"/>
        <w:jc w:val="both"/>
      </w:pPr>
      <w:r>
        <w:rPr>
          <w:rFonts w:ascii="Times New Roman"/>
          <w:b w:val="false"/>
          <w:i w:val="false"/>
          <w:color w:val="000000"/>
          <w:sz w:val="28"/>
        </w:rPr>
        <w:t xml:space="preserve">                               (наименование уполномоченной организации)</w:t>
      </w:r>
    </w:p>
    <w:p>
      <w:pPr>
        <w:spacing w:after="0"/>
        <w:ind w:left="0"/>
        <w:jc w:val="both"/>
      </w:pPr>
      <w:r>
        <w:rPr>
          <w:rFonts w:ascii="Times New Roman"/>
          <w:b w:val="false"/>
          <w:i w:val="false"/>
          <w:color w:val="000000"/>
          <w:sz w:val="28"/>
        </w:rPr>
        <w:t>от "__" _______ 20__ года № ____ комиссией в составе</w:t>
      </w:r>
    </w:p>
    <w:p>
      <w:pPr>
        <w:spacing w:after="0"/>
        <w:ind w:left="0"/>
        <w:jc w:val="both"/>
      </w:pPr>
      <w:r>
        <w:rPr>
          <w:rFonts w:ascii="Times New Roman"/>
          <w:b w:val="false"/>
          <w:i w:val="false"/>
          <w:color w:val="000000"/>
          <w:sz w:val="28"/>
        </w:rPr>
        <w:t>Председатель комиссии: ______________________________________</w:t>
      </w:r>
    </w:p>
    <w:p>
      <w:pPr>
        <w:spacing w:after="0"/>
        <w:ind w:left="0"/>
        <w:jc w:val="both"/>
      </w:pPr>
      <w:r>
        <w:rPr>
          <w:rFonts w:ascii="Times New Roman"/>
          <w:b w:val="false"/>
          <w:i w:val="false"/>
          <w:color w:val="000000"/>
          <w:sz w:val="28"/>
        </w:rPr>
        <w:t xml:space="preserve">                         (ф.и.о. (при его наличии), должность)</w:t>
      </w:r>
    </w:p>
    <w:p>
      <w:pPr>
        <w:spacing w:after="0"/>
        <w:ind w:left="0"/>
        <w:jc w:val="both"/>
      </w:pPr>
      <w:r>
        <w:rPr>
          <w:rFonts w:ascii="Times New Roman"/>
          <w:b w:val="false"/>
          <w:i w:val="false"/>
          <w:color w:val="000000"/>
          <w:sz w:val="28"/>
        </w:rPr>
        <w:t>Члены комиссии:____________________________________________</w:t>
      </w:r>
    </w:p>
    <w:p>
      <w:pPr>
        <w:spacing w:after="0"/>
        <w:ind w:left="0"/>
        <w:jc w:val="both"/>
      </w:pPr>
      <w:r>
        <w:rPr>
          <w:rFonts w:ascii="Times New Roman"/>
          <w:b w:val="false"/>
          <w:i w:val="false"/>
          <w:color w:val="000000"/>
          <w:sz w:val="28"/>
        </w:rPr>
        <w:t xml:space="preserve">                   (ф.и.о. (при его наличии), должность)</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(ф.и.о. (при его наличии), должность)</w:t>
      </w:r>
    </w:p>
    <w:p>
      <w:pPr>
        <w:spacing w:after="0"/>
        <w:ind w:left="0"/>
        <w:jc w:val="both"/>
      </w:pPr>
      <w:r>
        <w:rPr>
          <w:rFonts w:ascii="Times New Roman"/>
          <w:b w:val="false"/>
          <w:i w:val="false"/>
          <w:color w:val="000000"/>
          <w:sz w:val="28"/>
        </w:rPr>
        <w:t>Проведено сертификационное обследование_____________________________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Текст заключения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Председатель комиссии 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Члены комиссии _________________________ 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________________________________ 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Руководитель организации ______________________ 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авиационного учебного</w:t>
            </w:r>
            <w:r>
              <w:br/>
            </w:r>
            <w:r>
              <w:rPr>
                <w:rFonts w:ascii="Times New Roman"/>
                <w:b w:val="false"/>
                <w:i w:val="false"/>
                <w:color w:val="000000"/>
                <w:sz w:val="20"/>
              </w:rPr>
              <w:t>центра 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Наименование уполномоченной организации</w:t>
      </w:r>
    </w:p>
    <w:p>
      <w:pPr>
        <w:spacing w:after="0"/>
        <w:ind w:left="0"/>
        <w:jc w:val="both"/>
      </w:pPr>
      <w:r>
        <w:rPr>
          <w:rFonts w:ascii="Times New Roman"/>
          <w:b/>
          <w:i w:val="false"/>
          <w:color w:val="000000"/>
          <w:sz w:val="28"/>
        </w:rPr>
        <w:t xml:space="preserve">                         Адрес уполномоченной организации</w:t>
      </w:r>
    </w:p>
    <w:p>
      <w:pPr>
        <w:spacing w:after="0"/>
        <w:ind w:left="0"/>
        <w:jc w:val="both"/>
      </w:pPr>
      <w:r>
        <w:rPr>
          <w:rFonts w:ascii="Times New Roman"/>
          <w:b/>
          <w:i w:val="false"/>
          <w:color w:val="000000"/>
          <w:sz w:val="28"/>
        </w:rPr>
        <w:t xml:space="preserve">                   Сертификат авиационного учебного центра</w:t>
      </w:r>
    </w:p>
    <w:p>
      <w:pPr>
        <w:spacing w:after="0"/>
        <w:ind w:left="0"/>
        <w:jc w:val="both"/>
      </w:pPr>
      <w:r>
        <w:rPr>
          <w:rFonts w:ascii="Times New Roman"/>
          <w:b/>
          <w:i w:val="false"/>
          <w:color w:val="000000"/>
          <w:sz w:val="28"/>
        </w:rPr>
        <w:t xml:space="preserve">                                     № ________</w:t>
      </w:r>
    </w:p>
    <w:p>
      <w:pPr>
        <w:spacing w:after="0"/>
        <w:ind w:left="0"/>
        <w:jc w:val="both"/>
      </w:pPr>
      <w:r>
        <w:rPr>
          <w:rFonts w:ascii="Times New Roman"/>
          <w:b/>
          <w:i w:val="false"/>
          <w:color w:val="000000"/>
          <w:sz w:val="28"/>
        </w:rPr>
        <w:t xml:space="preserve">                   Адрес место нахождения юридического лица</w:t>
      </w:r>
    </w:p>
    <w:p>
      <w:pPr>
        <w:spacing w:after="0"/>
        <w:ind w:left="0"/>
        <w:jc w:val="both"/>
      </w:pPr>
      <w:r>
        <w:rPr>
          <w:rFonts w:ascii="Times New Roman"/>
          <w:b/>
          <w:i w:val="false"/>
          <w:color w:val="000000"/>
          <w:sz w:val="28"/>
        </w:rPr>
        <w:t xml:space="preserve">                         Выдан "___" _________ 20__ года.</w:t>
      </w:r>
    </w:p>
    <w:p>
      <w:pPr>
        <w:spacing w:after="0"/>
        <w:ind w:left="0"/>
        <w:jc w:val="both"/>
      </w:pPr>
      <w:bookmarkStart w:name="z91" w:id="95"/>
      <w:r>
        <w:rPr>
          <w:rFonts w:ascii="Times New Roman"/>
          <w:b w:val="false"/>
          <w:i w:val="false"/>
          <w:color w:val="000000"/>
          <w:sz w:val="28"/>
        </w:rPr>
        <w:t>
      Настоящий сертификат удостоверяет, что авиационный учебный центр</w:t>
      </w:r>
    </w:p>
    <w:bookmarkEnd w:id="95"/>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(наименование АУЦ, организации, структурного подразделения)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соответствует требованиям, установленным Республикой Казахстан, стандартами</w:t>
      </w:r>
    </w:p>
    <w:p>
      <w:pPr>
        <w:spacing w:after="0"/>
        <w:ind w:left="0"/>
        <w:jc w:val="both"/>
      </w:pPr>
      <w:r>
        <w:rPr>
          <w:rFonts w:ascii="Times New Roman"/>
          <w:b w:val="false"/>
          <w:i w:val="false"/>
          <w:color w:val="000000"/>
          <w:sz w:val="28"/>
        </w:rPr>
        <w:t>и рекомендуемой практикой ИКАО относительно область действий авиационного</w:t>
      </w:r>
    </w:p>
    <w:p>
      <w:pPr>
        <w:spacing w:after="0"/>
        <w:ind w:left="0"/>
        <w:jc w:val="both"/>
      </w:pPr>
      <w:r>
        <w:rPr>
          <w:rFonts w:ascii="Times New Roman"/>
          <w:b w:val="false"/>
          <w:i w:val="false"/>
          <w:color w:val="000000"/>
          <w:sz w:val="28"/>
        </w:rPr>
        <w:t>учебного центра, указанных в приложении к  настоящему Сертификату. Сертификат</w:t>
      </w:r>
    </w:p>
    <w:p>
      <w:pPr>
        <w:spacing w:after="0"/>
        <w:ind w:left="0"/>
        <w:jc w:val="both"/>
      </w:pPr>
      <w:r>
        <w:rPr>
          <w:rFonts w:ascii="Times New Roman"/>
          <w:b w:val="false"/>
          <w:i w:val="false"/>
          <w:color w:val="000000"/>
          <w:sz w:val="28"/>
        </w:rPr>
        <w:t>выдан на основании акта сертификационного обследования авиационного учебного</w:t>
      </w:r>
    </w:p>
    <w:p>
      <w:pPr>
        <w:spacing w:after="0"/>
        <w:ind w:left="0"/>
        <w:jc w:val="both"/>
      </w:pPr>
      <w:r>
        <w:rPr>
          <w:rFonts w:ascii="Times New Roman"/>
          <w:b w:val="false"/>
          <w:i w:val="false"/>
          <w:color w:val="000000"/>
          <w:sz w:val="28"/>
        </w:rPr>
        <w:t>центра № ___ от "___" _________ 20___года.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уполномоченной организации)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Инспекционный контроль осуществляет______________________________________</w:t>
      </w:r>
    </w:p>
    <w:p>
      <w:pPr>
        <w:spacing w:after="0"/>
        <w:ind w:left="0"/>
        <w:jc w:val="both"/>
      </w:pPr>
      <w:r>
        <w:rPr>
          <w:rFonts w:ascii="Times New Roman"/>
          <w:b w:val="false"/>
          <w:i w:val="false"/>
          <w:color w:val="000000"/>
          <w:sz w:val="28"/>
        </w:rPr>
        <w:t>(наименование уполномоченной организации)_________________________________</w:t>
      </w:r>
    </w:p>
    <w:p>
      <w:pPr>
        <w:spacing w:after="0"/>
        <w:ind w:left="0"/>
        <w:jc w:val="both"/>
      </w:pPr>
      <w:r>
        <w:rPr>
          <w:rFonts w:ascii="Times New Roman"/>
          <w:b w:val="false"/>
          <w:i w:val="false"/>
          <w:color w:val="000000"/>
          <w:sz w:val="28"/>
        </w:rPr>
        <w:t>"___" _____________ 20 __года.</w:t>
      </w:r>
    </w:p>
    <w:p>
      <w:pPr>
        <w:spacing w:after="0"/>
        <w:ind w:left="0"/>
        <w:jc w:val="both"/>
      </w:pPr>
      <w:r>
        <w:rPr>
          <w:rFonts w:ascii="Times New Roman"/>
          <w:b w:val="false"/>
          <w:i w:val="false"/>
          <w:color w:val="000000"/>
          <w:sz w:val="28"/>
        </w:rPr>
        <w:t xml:space="preserve">                                           Должностное лицо уполномоченной</w:t>
      </w:r>
    </w:p>
    <w:p>
      <w:pPr>
        <w:spacing w:after="0"/>
        <w:ind w:left="0"/>
        <w:jc w:val="both"/>
      </w:pPr>
      <w:r>
        <w:rPr>
          <w:rFonts w:ascii="Times New Roman"/>
          <w:b w:val="false"/>
          <w:i w:val="false"/>
          <w:color w:val="000000"/>
          <w:sz w:val="28"/>
        </w:rPr>
        <w:t xml:space="preserve">                                     организации либо лица, им уполномоченного</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Подпись Ф.И.О.(при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сертификату авиационного</w:t>
            </w:r>
            <w:r>
              <w:br/>
            </w:r>
            <w:r>
              <w:rPr>
                <w:rFonts w:ascii="Times New Roman"/>
                <w:b w:val="false"/>
                <w:i w:val="false"/>
                <w:color w:val="000000"/>
                <w:sz w:val="20"/>
              </w:rPr>
              <w:t>учебного центра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Область действия сертификата авиационного учебного центра</w:t>
      </w:r>
    </w:p>
    <w:p>
      <w:pPr>
        <w:spacing w:after="0"/>
        <w:ind w:left="0"/>
        <w:jc w:val="both"/>
      </w:pPr>
      <w:r>
        <w:rPr>
          <w:rFonts w:ascii="Times New Roman"/>
          <w:b/>
          <w:i w:val="false"/>
          <w:color w:val="000000"/>
          <w:sz w:val="28"/>
        </w:rPr>
        <w:t xml:space="preserve">             _______________________________________________________________</w:t>
      </w:r>
    </w:p>
    <w:p>
      <w:pPr>
        <w:spacing w:after="0"/>
        <w:ind w:left="0"/>
        <w:jc w:val="both"/>
      </w:pPr>
      <w:r>
        <w:rPr>
          <w:rFonts w:ascii="Times New Roman"/>
          <w:b/>
          <w:i w:val="false"/>
          <w:color w:val="000000"/>
          <w:sz w:val="28"/>
        </w:rPr>
        <w:t xml:space="preserve">                 (наименование АУЦ, организации, структурного подразделения)</w:t>
      </w:r>
    </w:p>
    <w:p>
      <w:pPr>
        <w:spacing w:after="0"/>
        <w:ind w:left="0"/>
        <w:jc w:val="both"/>
      </w:pPr>
      <w:r>
        <w:rPr>
          <w:rFonts w:ascii="Times New Roman"/>
          <w:b/>
          <w:i w:val="false"/>
          <w:color w:val="000000"/>
          <w:sz w:val="28"/>
        </w:rPr>
        <w:t xml:space="preserve">             ______________________________________________________________</w:t>
      </w:r>
    </w:p>
    <w:p>
      <w:pPr>
        <w:spacing w:after="0"/>
        <w:ind w:left="0"/>
        <w:jc w:val="both"/>
      </w:pPr>
      <w:r>
        <w:rPr>
          <w:rFonts w:ascii="Times New Roman"/>
          <w:b/>
          <w:i w:val="false"/>
          <w:color w:val="000000"/>
          <w:sz w:val="28"/>
        </w:rPr>
        <w:t xml:space="preserve">             ______________________________________________________________</w:t>
      </w:r>
    </w:p>
    <w:p>
      <w:pPr>
        <w:spacing w:after="0"/>
        <w:ind w:left="0"/>
        <w:jc w:val="both"/>
      </w:pPr>
      <w:r>
        <w:rPr>
          <w:rFonts w:ascii="Times New Roman"/>
          <w:b/>
          <w:i w:val="false"/>
          <w:color w:val="000000"/>
          <w:sz w:val="28"/>
        </w:rPr>
        <w:t xml:space="preserve">             ______________________________________________________________</w:t>
      </w:r>
    </w:p>
    <w:p>
      <w:pPr>
        <w:spacing w:after="0"/>
        <w:ind w:left="0"/>
        <w:jc w:val="both"/>
      </w:pPr>
      <w:bookmarkStart w:name="z95" w:id="96"/>
      <w:r>
        <w:rPr>
          <w:rFonts w:ascii="Times New Roman"/>
          <w:b w:val="false"/>
          <w:i w:val="false"/>
          <w:color w:val="000000"/>
          <w:sz w:val="28"/>
        </w:rPr>
        <w:t>
             № п/п</w:t>
      </w:r>
    </w:p>
    <w:bookmarkEnd w:id="96"/>
    <w:p>
      <w:pPr>
        <w:spacing w:after="0"/>
        <w:ind w:left="0"/>
        <w:jc w:val="both"/>
      </w:pPr>
      <w:r>
        <w:rPr>
          <w:rFonts w:ascii="Times New Roman"/>
          <w:b w:val="false"/>
          <w:i w:val="false"/>
          <w:color w:val="000000"/>
          <w:sz w:val="28"/>
        </w:rPr>
        <w:t>Виды профессиональной подготовки</w:t>
      </w:r>
    </w:p>
    <w:p>
      <w:pPr>
        <w:spacing w:after="0"/>
        <w:ind w:left="0"/>
        <w:jc w:val="both"/>
      </w:pPr>
      <w:r>
        <w:rPr>
          <w:rFonts w:ascii="Times New Roman"/>
          <w:b w:val="false"/>
          <w:i w:val="false"/>
          <w:color w:val="000000"/>
          <w:sz w:val="28"/>
        </w:rPr>
        <w:t>Направления (специальность, специализация, наименование курса)</w:t>
      </w:r>
    </w:p>
    <w:p>
      <w:pPr>
        <w:spacing w:after="0"/>
        <w:ind w:left="0"/>
        <w:jc w:val="both"/>
      </w:pPr>
      <w:r>
        <w:rPr>
          <w:rFonts w:ascii="Times New Roman"/>
          <w:b w:val="false"/>
          <w:i w:val="false"/>
          <w:color w:val="000000"/>
          <w:sz w:val="28"/>
        </w:rPr>
        <w:t>Ограничения (период)</w:t>
      </w:r>
    </w:p>
    <w:p>
      <w:pPr>
        <w:spacing w:after="0"/>
        <w:ind w:left="0"/>
        <w:jc w:val="both"/>
      </w:pPr>
      <w:r>
        <w:rPr>
          <w:rFonts w:ascii="Times New Roman"/>
          <w:b w:val="false"/>
          <w:i w:val="false"/>
          <w:color w:val="000000"/>
          <w:sz w:val="28"/>
        </w:rPr>
        <w:t>1. Первоначальная подготовка авиационного персонала</w:t>
      </w:r>
    </w:p>
    <w:p>
      <w:pPr>
        <w:spacing w:after="0"/>
        <w:ind w:left="0"/>
        <w:jc w:val="both"/>
      </w:pPr>
      <w:r>
        <w:rPr>
          <w:rFonts w:ascii="Times New Roman"/>
          <w:b w:val="false"/>
          <w:i w:val="false"/>
          <w:color w:val="000000"/>
          <w:sz w:val="28"/>
        </w:rPr>
        <w:t>Переподготовка авиационного персонала</w:t>
      </w:r>
    </w:p>
    <w:p>
      <w:pPr>
        <w:spacing w:after="0"/>
        <w:ind w:left="0"/>
        <w:jc w:val="both"/>
      </w:pPr>
      <w:r>
        <w:rPr>
          <w:rFonts w:ascii="Times New Roman"/>
          <w:b w:val="false"/>
          <w:i w:val="false"/>
          <w:color w:val="000000"/>
          <w:sz w:val="28"/>
        </w:rPr>
        <w:t>2. Поддержание профессионального уровня авиационного персонала</w:t>
      </w:r>
    </w:p>
    <w:p>
      <w:pPr>
        <w:spacing w:after="0"/>
        <w:ind w:left="0"/>
        <w:jc w:val="both"/>
      </w:pPr>
      <w:r>
        <w:rPr>
          <w:rFonts w:ascii="Times New Roman"/>
          <w:b w:val="false"/>
          <w:i w:val="false"/>
          <w:color w:val="000000"/>
          <w:sz w:val="28"/>
        </w:rPr>
        <w:t>Должностное лицо уполномоченной</w:t>
      </w:r>
    </w:p>
    <w:p>
      <w:pPr>
        <w:spacing w:after="0"/>
        <w:ind w:left="0"/>
        <w:jc w:val="both"/>
      </w:pPr>
      <w:r>
        <w:rPr>
          <w:rFonts w:ascii="Times New Roman"/>
          <w:b w:val="false"/>
          <w:i w:val="false"/>
          <w:color w:val="000000"/>
          <w:sz w:val="28"/>
        </w:rPr>
        <w:t>организации либо лица, им уполномоченного</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Подпись Ф.И.О.(при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авиационного учебного</w:t>
            </w:r>
            <w:r>
              <w:br/>
            </w:r>
            <w:r>
              <w:rPr>
                <w:rFonts w:ascii="Times New Roman"/>
                <w:b w:val="false"/>
                <w:i w:val="false"/>
                <w:color w:val="000000"/>
                <w:sz w:val="20"/>
              </w:rPr>
              <w:t>центра 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Акт</w:t>
      </w:r>
    </w:p>
    <w:p>
      <w:pPr>
        <w:spacing w:after="0"/>
        <w:ind w:left="0"/>
        <w:jc w:val="both"/>
      </w:pPr>
      <w:r>
        <w:rPr>
          <w:rFonts w:ascii="Times New Roman"/>
          <w:b/>
          <w:i w:val="false"/>
          <w:color w:val="000000"/>
          <w:sz w:val="28"/>
        </w:rPr>
        <w:t xml:space="preserve">                   сертификационного обследования</w:t>
      </w:r>
    </w:p>
    <w:p>
      <w:pPr>
        <w:spacing w:after="0"/>
        <w:ind w:left="0"/>
        <w:jc w:val="both"/>
      </w:pPr>
      <w:r>
        <w:rPr>
          <w:rFonts w:ascii="Times New Roman"/>
          <w:b/>
          <w:i w:val="false"/>
          <w:color w:val="000000"/>
          <w:sz w:val="28"/>
        </w:rPr>
        <w:t xml:space="preserve">               о возможности продления области действия</w:t>
      </w:r>
    </w:p>
    <w:p>
      <w:pPr>
        <w:spacing w:after="0"/>
        <w:ind w:left="0"/>
        <w:jc w:val="both"/>
      </w:pPr>
      <w:r>
        <w:rPr>
          <w:rFonts w:ascii="Times New Roman"/>
          <w:b/>
          <w:i w:val="false"/>
          <w:color w:val="000000"/>
          <w:sz w:val="28"/>
        </w:rPr>
        <w:t xml:space="preserve">               Сертификата авиационного учебного центра</w:t>
      </w:r>
    </w:p>
    <w:p>
      <w:pPr>
        <w:spacing w:after="0"/>
        <w:ind w:left="0"/>
        <w:jc w:val="both"/>
      </w:pPr>
      <w:bookmarkStart w:name="z99" w:id="97"/>
      <w:r>
        <w:rPr>
          <w:rFonts w:ascii="Times New Roman"/>
          <w:b w:val="false"/>
          <w:i w:val="false"/>
          <w:color w:val="000000"/>
          <w:sz w:val="28"/>
        </w:rPr>
        <w:t>
      В соответствии с приказом ______________________________________________________</w:t>
      </w:r>
    </w:p>
    <w:bookmarkEnd w:id="97"/>
    <w:p>
      <w:pPr>
        <w:spacing w:after="0"/>
        <w:ind w:left="0"/>
        <w:jc w:val="both"/>
      </w:pPr>
      <w:r>
        <w:rPr>
          <w:rFonts w:ascii="Times New Roman"/>
          <w:b w:val="false"/>
          <w:i w:val="false"/>
          <w:color w:val="000000"/>
          <w:sz w:val="28"/>
        </w:rPr>
        <w:t xml:space="preserve">                               (наименование уполномоченной организации)</w:t>
      </w:r>
    </w:p>
    <w:p>
      <w:pPr>
        <w:spacing w:after="0"/>
        <w:ind w:left="0"/>
        <w:jc w:val="both"/>
      </w:pPr>
      <w:r>
        <w:rPr>
          <w:rFonts w:ascii="Times New Roman"/>
          <w:b w:val="false"/>
          <w:i w:val="false"/>
          <w:color w:val="000000"/>
          <w:sz w:val="28"/>
        </w:rPr>
        <w:t>от "__" _______ 20__ года № ____</w:t>
      </w:r>
    </w:p>
    <w:p>
      <w:pPr>
        <w:spacing w:after="0"/>
        <w:ind w:left="0"/>
        <w:jc w:val="both"/>
      </w:pPr>
      <w:r>
        <w:rPr>
          <w:rFonts w:ascii="Times New Roman"/>
          <w:b w:val="false"/>
          <w:i w:val="false"/>
          <w:color w:val="000000"/>
          <w:sz w:val="28"/>
        </w:rPr>
        <w:t>авиационным инспектором</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должность)</w:t>
      </w:r>
    </w:p>
    <w:p>
      <w:pPr>
        <w:spacing w:after="0"/>
        <w:ind w:left="0"/>
        <w:jc w:val="both"/>
      </w:pPr>
      <w:r>
        <w:rPr>
          <w:rFonts w:ascii="Times New Roman"/>
          <w:b w:val="false"/>
          <w:i w:val="false"/>
          <w:color w:val="000000"/>
          <w:sz w:val="28"/>
        </w:rPr>
        <w:t>проведено сертификационное обследование 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Текст заключения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Авиационный инспектор ________________________________ ________________________</w:t>
      </w:r>
    </w:p>
    <w:p>
      <w:pPr>
        <w:spacing w:after="0"/>
        <w:ind w:left="0"/>
        <w:jc w:val="both"/>
      </w:pPr>
      <w:r>
        <w:rPr>
          <w:rFonts w:ascii="Times New Roman"/>
          <w:b w:val="false"/>
          <w:i w:val="false"/>
          <w:color w:val="000000"/>
          <w:sz w:val="28"/>
        </w:rPr>
        <w:t xml:space="preserve">                                     (ф.и.о.)                  (подпись)</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Руководитель организации _________________________________ 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