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1b69a" w14:textId="7e1b6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здравоохранения и социального развития Республики Казахстан от 3 июня 2015 года № 445 "Об утверждении Правил назначения и выплаты специального государственного пособия"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29 декабря 2015 года № 1069. Зарегистрирован в Министерстве юстиции Республики Казахстан 24 февраля 2016 года № 13189. Утратил силу приказом Министра труда и социальной защиты населения Республики Казахстан от 31 мая 2023 года № 192.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Министра труда и социальной защиты населения РК от 31.05.2023 </w:t>
      </w:r>
      <w:r>
        <w:rPr>
          <w:rFonts w:ascii="Times New Roman"/>
          <w:b w:val="false"/>
          <w:i w:val="false"/>
          <w:color w:val="000000"/>
          <w:sz w:val="28"/>
        </w:rPr>
        <w:t>№ 192</w:t>
      </w:r>
      <w:r>
        <w:rPr>
          <w:rFonts w:ascii="Times New Roman"/>
          <w:b w:val="false"/>
          <w:i w:val="false"/>
          <w:color w:val="ff0000"/>
          <w:sz w:val="28"/>
        </w:rPr>
        <w:t xml:space="preserve"> (вводится в действие с 01.07.2023).</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Настоящий приказ вводится в действие с 01.03.2016 г.</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5 и </w:t>
      </w:r>
      <w:r>
        <w:rPr>
          <w:rFonts w:ascii="Times New Roman"/>
          <w:b w:val="false"/>
          <w:i w:val="false"/>
          <w:color w:val="000000"/>
          <w:sz w:val="28"/>
        </w:rPr>
        <w:t>пунктом 1</w:t>
      </w:r>
      <w:r>
        <w:rPr>
          <w:rFonts w:ascii="Times New Roman"/>
          <w:b w:val="false"/>
          <w:i w:val="false"/>
          <w:color w:val="000000"/>
          <w:sz w:val="28"/>
        </w:rPr>
        <w:t xml:space="preserve"> статьи 6 Закона Республики Казахстан от 5 апреля 1999 года "О специальном государственном пособии в Республике Казахстан"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3 июня 2015 года № 445 "Об утверждении Правил назначения и выплаты специального государственного пособия" (зарегистрированный в Реестре государственной регистрации нормативных правовых актов за № 11745, опубликованный в информационно-правовой системе "Әділет" 5 августа 2015 года)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назначения и выплаты специального государственного пособия,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3" w:id="2"/>
    <w:p>
      <w:pPr>
        <w:spacing w:after="0"/>
        <w:ind w:left="0"/>
        <w:jc w:val="both"/>
      </w:pPr>
      <w:r>
        <w:rPr>
          <w:rFonts w:ascii="Times New Roman"/>
          <w:b w:val="false"/>
          <w:i w:val="false"/>
          <w:color w:val="000000"/>
          <w:sz w:val="28"/>
        </w:rPr>
        <w:t xml:space="preserve">
      2. Департаменту социальной помощи Министерства здравоохранения и социального развития Республики Казахстан в установленном законодательством порядке обеспечить: </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Жакуповой С.К.</w:t>
      </w:r>
    </w:p>
    <w:bookmarkEnd w:id="3"/>
    <w:p>
      <w:pPr>
        <w:spacing w:after="0"/>
        <w:ind w:left="0"/>
        <w:jc w:val="both"/>
      </w:pPr>
      <w:r>
        <w:rPr>
          <w:rFonts w:ascii="Times New Roman"/>
          <w:b w:val="false"/>
          <w:i w:val="false"/>
          <w:color w:val="000000"/>
          <w:sz w:val="28"/>
        </w:rPr>
        <w:t>
      4. Настоящий приказ вводится в действие с 1 марта 2016 года и подлежит официальному опубликованию.</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 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социального развития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Министр по инвестициям</w:t>
      </w:r>
    </w:p>
    <w:p>
      <w:pPr>
        <w:spacing w:after="0"/>
        <w:ind w:left="0"/>
        <w:jc w:val="both"/>
      </w:pPr>
      <w:r>
        <w:rPr>
          <w:rFonts w:ascii="Times New Roman"/>
          <w:b w:val="false"/>
          <w:i w:val="false"/>
          <w:color w:val="000000"/>
          <w:sz w:val="28"/>
        </w:rPr>
        <w:t>
      и развитию Республики Казахстан</w:t>
      </w:r>
    </w:p>
    <w:p>
      <w:pPr>
        <w:spacing w:after="0"/>
        <w:ind w:left="0"/>
        <w:jc w:val="both"/>
      </w:pPr>
      <w:r>
        <w:rPr>
          <w:rFonts w:ascii="Times New Roman"/>
          <w:b w:val="false"/>
          <w:i w:val="false"/>
          <w:color w:val="000000"/>
          <w:sz w:val="28"/>
        </w:rPr>
        <w:t>
      __________________ А. Исекешев</w:t>
      </w:r>
    </w:p>
    <w:p>
      <w:pPr>
        <w:spacing w:after="0"/>
        <w:ind w:left="0"/>
        <w:jc w:val="both"/>
      </w:pPr>
      <w:r>
        <w:rPr>
          <w:rFonts w:ascii="Times New Roman"/>
          <w:b w:val="false"/>
          <w:i w:val="false"/>
          <w:color w:val="000000"/>
          <w:sz w:val="28"/>
        </w:rPr>
        <w:t>
      "___"____________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Исполняющего обязанности</w:t>
      </w:r>
    </w:p>
    <w:p>
      <w:pPr>
        <w:spacing w:after="0"/>
        <w:ind w:left="0"/>
        <w:jc w:val="both"/>
      </w:pPr>
      <w:r>
        <w:rPr>
          <w:rFonts w:ascii="Times New Roman"/>
          <w:b w:val="false"/>
          <w:i w:val="false"/>
          <w:color w:val="000000"/>
          <w:sz w:val="28"/>
        </w:rPr>
        <w:t>
      Министра по инвестициям и</w:t>
      </w:r>
    </w:p>
    <w:p>
      <w:pPr>
        <w:spacing w:after="0"/>
        <w:ind w:left="0"/>
        <w:jc w:val="both"/>
      </w:pPr>
      <w:r>
        <w:rPr>
          <w:rFonts w:ascii="Times New Roman"/>
          <w:b w:val="false"/>
          <w:i w:val="false"/>
          <w:color w:val="000000"/>
          <w:sz w:val="28"/>
        </w:rPr>
        <w:t>
      развитию Республики Казахстан</w:t>
      </w:r>
    </w:p>
    <w:p>
      <w:pPr>
        <w:spacing w:after="0"/>
        <w:ind w:left="0"/>
        <w:jc w:val="both"/>
      </w:pPr>
      <w:r>
        <w:rPr>
          <w:rFonts w:ascii="Times New Roman"/>
          <w:b w:val="false"/>
          <w:i w:val="false"/>
          <w:color w:val="000000"/>
          <w:sz w:val="28"/>
        </w:rPr>
        <w:t>
      ________________ Ж. Касымбек</w:t>
      </w:r>
    </w:p>
    <w:p>
      <w:pPr>
        <w:spacing w:after="0"/>
        <w:ind w:left="0"/>
        <w:jc w:val="both"/>
      </w:pPr>
      <w:r>
        <w:rPr>
          <w:rFonts w:ascii="Times New Roman"/>
          <w:b w:val="false"/>
          <w:i w:val="false"/>
          <w:color w:val="000000"/>
          <w:sz w:val="28"/>
        </w:rPr>
        <w:t>
      "___"____________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Министр обороны</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_________________ И. Тасмагамбетов</w:t>
      </w:r>
    </w:p>
    <w:p>
      <w:pPr>
        <w:spacing w:after="0"/>
        <w:ind w:left="0"/>
        <w:jc w:val="both"/>
      </w:pPr>
      <w:r>
        <w:rPr>
          <w:rFonts w:ascii="Times New Roman"/>
          <w:b w:val="false"/>
          <w:i w:val="false"/>
          <w:color w:val="000000"/>
          <w:sz w:val="28"/>
        </w:rPr>
        <w:t>
      "___" _________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Министр внутренних дел</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__________________ К. Касымов</w:t>
      </w:r>
    </w:p>
    <w:p>
      <w:pPr>
        <w:spacing w:after="0"/>
        <w:ind w:left="0"/>
        <w:jc w:val="both"/>
      </w:pPr>
      <w:r>
        <w:rPr>
          <w:rFonts w:ascii="Times New Roman"/>
          <w:b w:val="false"/>
          <w:i w:val="false"/>
          <w:color w:val="000000"/>
          <w:sz w:val="28"/>
        </w:rPr>
        <w:t>
      "___" _________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19 декабря 2015 года № 1069</w:t>
            </w:r>
            <w:r>
              <w:br/>
            </w: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3 июня 2015 года № 445</w:t>
            </w:r>
          </w:p>
        </w:tc>
      </w:tr>
    </w:tbl>
    <w:p>
      <w:pPr>
        <w:spacing w:after="0"/>
        <w:ind w:left="0"/>
        <w:jc w:val="left"/>
      </w:pPr>
      <w:r>
        <w:rPr>
          <w:rFonts w:ascii="Times New Roman"/>
          <w:b/>
          <w:i w:val="false"/>
          <w:color w:val="000000"/>
        </w:rPr>
        <w:t xml:space="preserve"> Правила назначения и выплаты</w:t>
      </w:r>
      <w:r>
        <w:br/>
      </w:r>
      <w:r>
        <w:rPr>
          <w:rFonts w:ascii="Times New Roman"/>
          <w:b/>
          <w:i w:val="false"/>
          <w:color w:val="000000"/>
        </w:rPr>
        <w:t>специального государственного пособия</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xml:space="preserve">
      1. Настоящие Правила назначения и выплаты специального государственного пособия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апреля 1999 года "О специальном государственном пособии в Республике Казахстан" (далее – Закон) определяют порядок назначения и выплаты специального государственного пособия.</w:t>
      </w:r>
    </w:p>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p>
    <w:p>
      <w:pPr>
        <w:spacing w:after="0"/>
        <w:ind w:left="0"/>
        <w:jc w:val="both"/>
      </w:pPr>
      <w:r>
        <w:rPr>
          <w:rFonts w:ascii="Times New Roman"/>
          <w:b w:val="false"/>
          <w:i w:val="false"/>
          <w:color w:val="000000"/>
          <w:sz w:val="28"/>
        </w:rPr>
        <w:t>
      2) специальные комиссии – комиссии, создаваемые решениями акимов соответствующих административно-территориальных единиц для установления стажа работы лицам, проработавшим не менее 6 месяцев в период с 22 июня 1941 года по 9 мая 1945 года;</w:t>
      </w:r>
    </w:p>
    <w:p>
      <w:pPr>
        <w:spacing w:after="0"/>
        <w:ind w:left="0"/>
        <w:jc w:val="both"/>
      </w:pPr>
      <w:r>
        <w:rPr>
          <w:rFonts w:ascii="Times New Roman"/>
          <w:b w:val="false"/>
          <w:i w:val="false"/>
          <w:color w:val="000000"/>
          <w:sz w:val="28"/>
        </w:rPr>
        <w:t>
      3) специальное государственное пособие (далее – пособие) – денежная выплата гражданам, имеющим право на пособие, предоставляемая независимо от иных видов пособий;</w:t>
      </w:r>
    </w:p>
    <w:p>
      <w:pPr>
        <w:spacing w:after="0"/>
        <w:ind w:left="0"/>
        <w:jc w:val="both"/>
      </w:pPr>
      <w:r>
        <w:rPr>
          <w:rFonts w:ascii="Times New Roman"/>
          <w:b w:val="false"/>
          <w:i w:val="false"/>
          <w:color w:val="000000"/>
          <w:sz w:val="28"/>
        </w:rPr>
        <w:t>
      4) получатель пособия (далее – получатель) – физическое лицо, которому назначено пособие;</w:t>
      </w:r>
    </w:p>
    <w:p>
      <w:pPr>
        <w:spacing w:after="0"/>
        <w:ind w:left="0"/>
        <w:jc w:val="both"/>
      </w:pPr>
      <w:r>
        <w:rPr>
          <w:rFonts w:ascii="Times New Roman"/>
          <w:b w:val="false"/>
          <w:i w:val="false"/>
          <w:color w:val="000000"/>
          <w:sz w:val="28"/>
        </w:rPr>
        <w:t>
      5) уполномоченная организация по выдаче пособия – организации, имеющие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w:t>
      </w:r>
    </w:p>
    <w:p>
      <w:pPr>
        <w:spacing w:after="0"/>
        <w:ind w:left="0"/>
        <w:jc w:val="both"/>
      </w:pPr>
      <w:r>
        <w:rPr>
          <w:rFonts w:ascii="Times New Roman"/>
          <w:b w:val="false"/>
          <w:i w:val="false"/>
          <w:color w:val="000000"/>
          <w:sz w:val="28"/>
        </w:rPr>
        <w:t>
      6) уполномоченный орган по назначению пособия – территориальное подразделение Комитета труда, социальной защиты и миграции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7) подразделение медико-социальной экспертизы (далее – подразделение МСЭ) – структурное подразделение уполномоченного органа по назначению пособия, проводящее медико-социальную экспертизу;</w:t>
      </w:r>
    </w:p>
    <w:p>
      <w:pPr>
        <w:spacing w:after="0"/>
        <w:ind w:left="0"/>
        <w:jc w:val="both"/>
      </w:pPr>
      <w:r>
        <w:rPr>
          <w:rFonts w:ascii="Times New Roman"/>
          <w:b w:val="false"/>
          <w:i w:val="false"/>
          <w:color w:val="000000"/>
          <w:sz w:val="28"/>
        </w:rPr>
        <w:t>
      8) отделения Государственной корпорации – городские, районные отделения Государственной корпорации;</w:t>
      </w:r>
    </w:p>
    <w:p>
      <w:pPr>
        <w:spacing w:after="0"/>
        <w:ind w:left="0"/>
        <w:jc w:val="both"/>
      </w:pPr>
      <w:r>
        <w:rPr>
          <w:rFonts w:ascii="Times New Roman"/>
          <w:b w:val="false"/>
          <w:i w:val="false"/>
          <w:color w:val="000000"/>
          <w:sz w:val="28"/>
        </w:rPr>
        <w:t>
      9) филиал Государственной корпорации – областные, городов Астана и Алматы филиалы Государственной корпорации;</w:t>
      </w:r>
    </w:p>
    <w:p>
      <w:pPr>
        <w:spacing w:after="0"/>
        <w:ind w:left="0"/>
        <w:jc w:val="both"/>
      </w:pPr>
      <w:r>
        <w:rPr>
          <w:rFonts w:ascii="Times New Roman"/>
          <w:b w:val="false"/>
          <w:i w:val="false"/>
          <w:color w:val="000000"/>
          <w:sz w:val="28"/>
        </w:rPr>
        <w:t>
      10) центральный исполнительный орган – государственный орган, осуществляющий руководство, а также в пределах, предусмотренных законодательством Республики Казахстан, межотраслевую координацию в сфере социальной защиты населения;</w:t>
      </w:r>
    </w:p>
    <w:p>
      <w:pPr>
        <w:spacing w:after="0"/>
        <w:ind w:left="0"/>
        <w:jc w:val="both"/>
      </w:pPr>
      <w:r>
        <w:rPr>
          <w:rFonts w:ascii="Times New Roman"/>
          <w:b w:val="false"/>
          <w:i w:val="false"/>
          <w:color w:val="000000"/>
          <w:sz w:val="28"/>
        </w:rPr>
        <w:t>
      11) заявитель – физическое лицо, обращающееся за назначением пособия;</w:t>
      </w:r>
    </w:p>
    <w:p>
      <w:pPr>
        <w:spacing w:after="0"/>
        <w:ind w:left="0"/>
        <w:jc w:val="both"/>
      </w:pPr>
      <w:r>
        <w:rPr>
          <w:rFonts w:ascii="Times New Roman"/>
          <w:b w:val="false"/>
          <w:i w:val="false"/>
          <w:color w:val="000000"/>
          <w:sz w:val="28"/>
        </w:rPr>
        <w:t>
      12)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pPr>
        <w:spacing w:after="0"/>
        <w:ind w:left="0"/>
        <w:jc w:val="both"/>
      </w:pPr>
      <w:r>
        <w:rPr>
          <w:rFonts w:ascii="Times New Roman"/>
          <w:b w:val="false"/>
          <w:i w:val="false"/>
          <w:color w:val="000000"/>
          <w:sz w:val="28"/>
        </w:rPr>
        <w:t>
      13) электронный макет дела (далее – ЭМД) – электронный макет дела получателя пособия, формируемый Государственной корпорацией.</w:t>
      </w:r>
    </w:p>
    <w:p>
      <w:pPr>
        <w:spacing w:after="0"/>
        <w:ind w:left="0"/>
        <w:jc w:val="both"/>
      </w:pPr>
      <w:r>
        <w:rPr>
          <w:rFonts w:ascii="Times New Roman"/>
          <w:b w:val="false"/>
          <w:i w:val="false"/>
          <w:color w:val="000000"/>
          <w:sz w:val="28"/>
        </w:rPr>
        <w:t xml:space="preserve">
      3. Получателям, которым пособие назначено до 1 января 2001 года, переназначение пособия производится по основаниям, предусмотренным </w:t>
      </w:r>
      <w:r>
        <w:rPr>
          <w:rFonts w:ascii="Times New Roman"/>
          <w:b w:val="false"/>
          <w:i w:val="false"/>
          <w:color w:val="000000"/>
          <w:sz w:val="28"/>
        </w:rPr>
        <w:t>Законом</w:t>
      </w:r>
      <w:r>
        <w:rPr>
          <w:rFonts w:ascii="Times New Roman"/>
          <w:b w:val="false"/>
          <w:i w:val="false"/>
          <w:color w:val="000000"/>
          <w:sz w:val="28"/>
        </w:rPr>
        <w:t>.</w:t>
      </w:r>
    </w:p>
    <w:p>
      <w:pPr>
        <w:spacing w:after="0"/>
        <w:ind w:left="0"/>
        <w:jc w:val="both"/>
      </w:pPr>
      <w:r>
        <w:rPr>
          <w:rFonts w:ascii="Times New Roman"/>
          <w:b w:val="false"/>
          <w:i w:val="false"/>
          <w:color w:val="000000"/>
          <w:sz w:val="28"/>
        </w:rPr>
        <w:t>
      4. Пособие выплачивается ежемесячно за текущий месяц и на период соблюдения условий, по которым пособие назначено с момента возникновения права на его получение в размерах, установленных Законом.</w:t>
      </w:r>
    </w:p>
    <w:p>
      <w:pPr>
        <w:spacing w:after="0"/>
        <w:ind w:left="0"/>
        <w:jc w:val="both"/>
      </w:pPr>
      <w:r>
        <w:rPr>
          <w:rFonts w:ascii="Times New Roman"/>
          <w:b w:val="false"/>
          <w:i w:val="false"/>
          <w:color w:val="000000"/>
          <w:sz w:val="28"/>
        </w:rPr>
        <w:t>
      В случае смерти получателя, пособие выплачивается по месяц смерти включительно.</w:t>
      </w:r>
    </w:p>
    <w:p>
      <w:pPr>
        <w:spacing w:after="0"/>
        <w:ind w:left="0"/>
        <w:jc w:val="both"/>
      </w:pPr>
      <w:r>
        <w:rPr>
          <w:rFonts w:ascii="Times New Roman"/>
          <w:b w:val="false"/>
          <w:i w:val="false"/>
          <w:color w:val="000000"/>
          <w:sz w:val="28"/>
        </w:rPr>
        <w:t>
      В случае выезда получателя пособия на постоянное место жительство за пределы Республики Казахстан, выплата пособия производится по месяц снятия с регистрации по месту жительства.</w:t>
      </w:r>
    </w:p>
    <w:p>
      <w:pPr>
        <w:spacing w:after="0"/>
        <w:ind w:left="0"/>
        <w:jc w:val="left"/>
      </w:pPr>
      <w:r>
        <w:rPr>
          <w:rFonts w:ascii="Times New Roman"/>
          <w:b/>
          <w:i w:val="false"/>
          <w:color w:val="000000"/>
        </w:rPr>
        <w:t xml:space="preserve"> 2. Порядок назначения пособия из республиканского бюджета</w:t>
      </w:r>
    </w:p>
    <w:p>
      <w:pPr>
        <w:spacing w:after="0"/>
        <w:ind w:left="0"/>
        <w:jc w:val="both"/>
      </w:pPr>
      <w:r>
        <w:rPr>
          <w:rFonts w:ascii="Times New Roman"/>
          <w:b w:val="false"/>
          <w:i w:val="false"/>
          <w:color w:val="000000"/>
          <w:sz w:val="28"/>
        </w:rPr>
        <w:t xml:space="preserve">
      5. Граждане, имеющие право на получение пособия по основаниям, указанным в </w:t>
      </w:r>
      <w:r>
        <w:rPr>
          <w:rFonts w:ascii="Times New Roman"/>
          <w:b w:val="false"/>
          <w:i w:val="false"/>
          <w:color w:val="000000"/>
          <w:sz w:val="28"/>
        </w:rPr>
        <w:t>статье 4</w:t>
      </w:r>
      <w:r>
        <w:rPr>
          <w:rFonts w:ascii="Times New Roman"/>
          <w:b w:val="false"/>
          <w:i w:val="false"/>
          <w:color w:val="000000"/>
          <w:sz w:val="28"/>
        </w:rPr>
        <w:t xml:space="preserve"> Закона, для назначения пособия представляют в отделение Государственной корпорации по месту жительства заявление по форме согласно приложению 1 к настоящим Правилам и для идентификации – документ, удостоверяющий личность (удостоверение личности, свидетельство о рождении, удостоверение лица без гражданства, вида на жительство иностранца постоянно проживающего в Республике Казахстан) с приложением следующих документов:</w:t>
      </w:r>
    </w:p>
    <w:p>
      <w:pPr>
        <w:spacing w:after="0"/>
        <w:ind w:left="0"/>
        <w:jc w:val="both"/>
      </w:pPr>
      <w:r>
        <w:rPr>
          <w:rFonts w:ascii="Times New Roman"/>
          <w:b w:val="false"/>
          <w:i w:val="false"/>
          <w:color w:val="000000"/>
          <w:sz w:val="28"/>
        </w:rPr>
        <w:t>
      1) документы, подтверждающие право на получение пособия;</w:t>
      </w:r>
    </w:p>
    <w:p>
      <w:pPr>
        <w:spacing w:after="0"/>
        <w:ind w:left="0"/>
        <w:jc w:val="both"/>
      </w:pPr>
      <w:r>
        <w:rPr>
          <w:rFonts w:ascii="Times New Roman"/>
          <w:b w:val="false"/>
          <w:i w:val="false"/>
          <w:color w:val="000000"/>
          <w:sz w:val="28"/>
        </w:rPr>
        <w:t>
      2) сведения о номере банковского счета в уполномоченной организации по выдаче пособий.</w:t>
      </w:r>
    </w:p>
    <w:p>
      <w:pPr>
        <w:spacing w:after="0"/>
        <w:ind w:left="0"/>
        <w:jc w:val="both"/>
      </w:pPr>
      <w:r>
        <w:rPr>
          <w:rFonts w:ascii="Times New Roman"/>
          <w:b w:val="false"/>
          <w:i w:val="false"/>
          <w:color w:val="000000"/>
          <w:sz w:val="28"/>
        </w:rPr>
        <w:t>
      При приеме заявления из информационной системы "Государственная база данных физических лиц" Министерства юстиции Республики Казахстан (далее – ИС "ГБДФЛ") запрашиваются и прилагаются к заявлению:</w:t>
      </w:r>
    </w:p>
    <w:p>
      <w:pPr>
        <w:spacing w:after="0"/>
        <w:ind w:left="0"/>
        <w:jc w:val="both"/>
      </w:pPr>
      <w:r>
        <w:rPr>
          <w:rFonts w:ascii="Times New Roman"/>
          <w:b w:val="false"/>
          <w:i w:val="false"/>
          <w:color w:val="000000"/>
          <w:sz w:val="28"/>
        </w:rPr>
        <w:t>
      1) сведения, удостоверяющие личность заявителя;</w:t>
      </w:r>
    </w:p>
    <w:p>
      <w:pPr>
        <w:spacing w:after="0"/>
        <w:ind w:left="0"/>
        <w:jc w:val="both"/>
      </w:pPr>
      <w:r>
        <w:rPr>
          <w:rFonts w:ascii="Times New Roman"/>
          <w:b w:val="false"/>
          <w:i w:val="false"/>
          <w:color w:val="000000"/>
          <w:sz w:val="28"/>
        </w:rPr>
        <w:t>
      2) сведения о регистрации по постоянному месту жительства.</w:t>
      </w:r>
    </w:p>
    <w:p>
      <w:pPr>
        <w:spacing w:after="0"/>
        <w:ind w:left="0"/>
        <w:jc w:val="both"/>
      </w:pPr>
      <w:r>
        <w:rPr>
          <w:rFonts w:ascii="Times New Roman"/>
          <w:b w:val="false"/>
          <w:i w:val="false"/>
          <w:color w:val="000000"/>
          <w:sz w:val="28"/>
        </w:rPr>
        <w:t>
      При несоответствии (отсутствии) сведений в ИС "ГБДФЛ" к заявлению прилагаются следующие документы:</w:t>
      </w:r>
    </w:p>
    <w:p>
      <w:pPr>
        <w:spacing w:after="0"/>
        <w:ind w:left="0"/>
        <w:jc w:val="both"/>
      </w:pPr>
      <w:r>
        <w:rPr>
          <w:rFonts w:ascii="Times New Roman"/>
          <w:b w:val="false"/>
          <w:i w:val="false"/>
          <w:color w:val="000000"/>
          <w:sz w:val="28"/>
        </w:rPr>
        <w:t>
      копия документа, удостоверяющего личность (удостоверение личности, удостоверение лица без гражданства, вид на жительство иностранца);</w:t>
      </w:r>
    </w:p>
    <w:p>
      <w:pPr>
        <w:spacing w:after="0"/>
        <w:ind w:left="0"/>
        <w:jc w:val="both"/>
      </w:pPr>
      <w:r>
        <w:rPr>
          <w:rFonts w:ascii="Times New Roman"/>
          <w:b w:val="false"/>
          <w:i w:val="false"/>
          <w:color w:val="000000"/>
          <w:sz w:val="28"/>
        </w:rPr>
        <w:t>
      документ, подтверждающий регистрацию по постоянному месту жительства (адресная справка или справка сельских акимов, для жителей города Байконур – справка отдела по учету и регистрации граждан жилищного хозяйства города Байконур Российской Федерации).</w:t>
      </w:r>
    </w:p>
    <w:p>
      <w:pPr>
        <w:spacing w:after="0"/>
        <w:ind w:left="0"/>
        <w:jc w:val="both"/>
      </w:pPr>
      <w:r>
        <w:rPr>
          <w:rFonts w:ascii="Times New Roman"/>
          <w:b w:val="false"/>
          <w:i w:val="false"/>
          <w:color w:val="000000"/>
          <w:sz w:val="28"/>
        </w:rPr>
        <w:t xml:space="preserve">
      6. Для назначения пособия, указанных в подпунктах 1-1), 7), 8), 8-1), 9), 10) </w:t>
      </w:r>
      <w:r>
        <w:rPr>
          <w:rFonts w:ascii="Times New Roman"/>
          <w:b w:val="false"/>
          <w:i w:val="false"/>
          <w:color w:val="000000"/>
          <w:sz w:val="28"/>
        </w:rPr>
        <w:t>статьи 4</w:t>
      </w:r>
      <w:r>
        <w:rPr>
          <w:rFonts w:ascii="Times New Roman"/>
          <w:b w:val="false"/>
          <w:i w:val="false"/>
          <w:color w:val="000000"/>
          <w:sz w:val="28"/>
        </w:rPr>
        <w:t xml:space="preserve"> Закона, запрашиваются сведения из государственных органов и (или) организаций в соответствии с приложением 2 к настоящим Правилам.</w:t>
      </w:r>
    </w:p>
    <w:p>
      <w:pPr>
        <w:spacing w:after="0"/>
        <w:ind w:left="0"/>
        <w:jc w:val="both"/>
      </w:pPr>
      <w:r>
        <w:rPr>
          <w:rFonts w:ascii="Times New Roman"/>
          <w:b w:val="false"/>
          <w:i w:val="false"/>
          <w:color w:val="000000"/>
          <w:sz w:val="28"/>
        </w:rPr>
        <w:t>
      При отсутствии сведений к заявлению прилагаются документы, указанные в пункте 7 настоящих Правил.</w:t>
      </w:r>
    </w:p>
    <w:p>
      <w:pPr>
        <w:spacing w:after="0"/>
        <w:ind w:left="0"/>
        <w:jc w:val="both"/>
      </w:pPr>
      <w:r>
        <w:rPr>
          <w:rFonts w:ascii="Times New Roman"/>
          <w:b w:val="false"/>
          <w:i w:val="false"/>
          <w:color w:val="000000"/>
          <w:sz w:val="28"/>
        </w:rPr>
        <w:t>
      Для назначения пособия недееспособным, ограниченно дееспособным или нуждающимся в опеке или попечительстве лицам, заявление и необходимые документы подаются их законными представителями.</w:t>
      </w:r>
    </w:p>
    <w:p>
      <w:pPr>
        <w:spacing w:after="0"/>
        <w:ind w:left="0"/>
        <w:jc w:val="both"/>
      </w:pPr>
      <w:r>
        <w:rPr>
          <w:rFonts w:ascii="Times New Roman"/>
          <w:b w:val="false"/>
          <w:i w:val="false"/>
          <w:color w:val="000000"/>
          <w:sz w:val="28"/>
        </w:rPr>
        <w:t xml:space="preserve">
      Заявление для назначения пособия третьими лицами подается по доверенности, выданной в соответствии со </w:t>
      </w:r>
      <w:r>
        <w:rPr>
          <w:rFonts w:ascii="Times New Roman"/>
          <w:b w:val="false"/>
          <w:i w:val="false"/>
          <w:color w:val="000000"/>
          <w:sz w:val="28"/>
        </w:rPr>
        <w:t>статьей 167</w:t>
      </w:r>
      <w:r>
        <w:rPr>
          <w:rFonts w:ascii="Times New Roman"/>
          <w:b w:val="false"/>
          <w:i w:val="false"/>
          <w:color w:val="000000"/>
          <w:sz w:val="28"/>
        </w:rPr>
        <w:t xml:space="preserve"> Гражданского Кодекса Республики Казахстан.</w:t>
      </w:r>
    </w:p>
    <w:p>
      <w:pPr>
        <w:spacing w:after="0"/>
        <w:ind w:left="0"/>
        <w:jc w:val="both"/>
      </w:pPr>
      <w:r>
        <w:rPr>
          <w:rFonts w:ascii="Times New Roman"/>
          <w:b w:val="false"/>
          <w:i w:val="false"/>
          <w:color w:val="000000"/>
          <w:sz w:val="28"/>
        </w:rPr>
        <w:t xml:space="preserve">
      При первичном установлении инвалидности лица, указанные в подпунктах 1-1), 7), 8), 8-1) </w:t>
      </w:r>
      <w:r>
        <w:rPr>
          <w:rFonts w:ascii="Times New Roman"/>
          <w:b w:val="false"/>
          <w:i w:val="false"/>
          <w:color w:val="000000"/>
          <w:sz w:val="28"/>
        </w:rPr>
        <w:t>статьи 4</w:t>
      </w:r>
      <w:r>
        <w:rPr>
          <w:rFonts w:ascii="Times New Roman"/>
          <w:b w:val="false"/>
          <w:i w:val="false"/>
          <w:color w:val="000000"/>
          <w:sz w:val="28"/>
        </w:rPr>
        <w:t xml:space="preserve"> Закона, обращаются за назначением пособия по инвалидности в подразделение МСЭ по месту жительства с заявлением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предоставления государственной базовой пенсионной выплаты за счет бюджетных средств, а также назначения и осуществления пенсионных выплат, государственных социальных пособий по инвалидности, по случаю потери кормильца и по возрасту, государственных специальных пособий из уполномоченной организации, утвержденным приказом Министра здравоохранения и социального развития Республики Казахстан от 14 апреля 2015 года № 223 (зарегистрированный в Реестре государственной регистрации нормативных правовых актов за № 11110, опубликованный в информационно-правовой системе "Әділет" 10 июня 2015 года) (далее – Правила № 223).</w:t>
      </w:r>
    </w:p>
    <w:p>
      <w:pPr>
        <w:spacing w:after="0"/>
        <w:ind w:left="0"/>
        <w:jc w:val="both"/>
      </w:pPr>
      <w:r>
        <w:rPr>
          <w:rFonts w:ascii="Times New Roman"/>
          <w:b w:val="false"/>
          <w:i w:val="false"/>
          <w:color w:val="000000"/>
          <w:sz w:val="28"/>
        </w:rPr>
        <w:t>
      7. Документами, подтверждающими право на получение пособия, являются:</w:t>
      </w:r>
    </w:p>
    <w:p>
      <w:pPr>
        <w:spacing w:after="0"/>
        <w:ind w:left="0"/>
        <w:jc w:val="both"/>
      </w:pPr>
      <w:r>
        <w:rPr>
          <w:rFonts w:ascii="Times New Roman"/>
          <w:b w:val="false"/>
          <w:i w:val="false"/>
          <w:color w:val="000000"/>
          <w:sz w:val="28"/>
        </w:rPr>
        <w:t xml:space="preserve">
      1) для участников Великой Отечественной войны – удостоверение участника Великой Отечественной войны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(далее – Закон от 28 апреля 1995 года);</w:t>
      </w:r>
    </w:p>
    <w:p>
      <w:pPr>
        <w:spacing w:after="0"/>
        <w:ind w:left="0"/>
        <w:jc w:val="both"/>
      </w:pPr>
      <w:r>
        <w:rPr>
          <w:rFonts w:ascii="Times New Roman"/>
          <w:b w:val="false"/>
          <w:i w:val="false"/>
          <w:color w:val="000000"/>
          <w:sz w:val="28"/>
        </w:rPr>
        <w:t>
      2) для инвалидов Великой Отечественной войны – удостоверение инвалида Великой Отечественной войны в соответствии со статьей 10 Закона от 28 апреля 1995 года;</w:t>
      </w:r>
    </w:p>
    <w:p>
      <w:pPr>
        <w:spacing w:after="0"/>
        <w:ind w:left="0"/>
        <w:jc w:val="both"/>
      </w:pPr>
      <w:r>
        <w:rPr>
          <w:rFonts w:ascii="Times New Roman"/>
          <w:b w:val="false"/>
          <w:i w:val="false"/>
          <w:color w:val="000000"/>
          <w:sz w:val="28"/>
        </w:rPr>
        <w:t>
      3) для героев Советского Союза, героев Социалистического Труда, кавалеров орденов Славы трех степеней, Трудовой Славы трех степеней – удостоверение к награде и (или) удостоверение участника или инвалида Великой Отечественной войны;</w:t>
      </w:r>
    </w:p>
    <w:p>
      <w:pPr>
        <w:spacing w:after="0"/>
        <w:ind w:left="0"/>
        <w:jc w:val="both"/>
      </w:pPr>
      <w:r>
        <w:rPr>
          <w:rFonts w:ascii="Times New Roman"/>
          <w:b w:val="false"/>
          <w:i w:val="false"/>
          <w:color w:val="000000"/>
          <w:sz w:val="28"/>
        </w:rPr>
        <w:t>
      4) для лиц, удостоенных почетного звания "Қазақстанның ғарышкер-ұшқышы" – документ, подтверждающий присвоение почетного звания "Қазақстанның ғарышкер-ұшқышы";</w:t>
      </w:r>
    </w:p>
    <w:p>
      <w:pPr>
        <w:spacing w:after="0"/>
        <w:ind w:left="0"/>
        <w:jc w:val="both"/>
      </w:pPr>
      <w:r>
        <w:rPr>
          <w:rFonts w:ascii="Times New Roman"/>
          <w:b w:val="false"/>
          <w:i w:val="false"/>
          <w:color w:val="000000"/>
          <w:sz w:val="28"/>
        </w:rPr>
        <w:t>
      5) для лиц, приравненных по льготам и гарантиям к участникам Великой Отечественной войны:</w:t>
      </w:r>
    </w:p>
    <w:p>
      <w:pPr>
        <w:spacing w:after="0"/>
        <w:ind w:left="0"/>
        <w:jc w:val="both"/>
      </w:pPr>
      <w:r>
        <w:rPr>
          <w:rFonts w:ascii="Times New Roman"/>
          <w:b w:val="false"/>
          <w:i w:val="false"/>
          <w:color w:val="000000"/>
          <w:sz w:val="28"/>
        </w:rPr>
        <w:t>
      на основании перечня городов и периодов ведения боевых действий с участием граждан Республики Казахстан согласно приложению 3 к настоящим Правилам;</w:t>
      </w:r>
    </w:p>
    <w:p>
      <w:pPr>
        <w:spacing w:after="0"/>
        <w:ind w:left="0"/>
        <w:jc w:val="both"/>
      </w:pPr>
      <w:r>
        <w:rPr>
          <w:rFonts w:ascii="Times New Roman"/>
          <w:b w:val="false"/>
          <w:i w:val="false"/>
          <w:color w:val="000000"/>
          <w:sz w:val="28"/>
        </w:rPr>
        <w:t>
      на основании перечня периодов ведения боевых действий на территории других государств с участием граждан Республики Казахстан согласно приложению 4 к настоящим Правилам;</w:t>
      </w:r>
    </w:p>
    <w:p>
      <w:pPr>
        <w:spacing w:after="0"/>
        <w:ind w:left="0"/>
        <w:jc w:val="both"/>
      </w:pPr>
      <w:r>
        <w:rPr>
          <w:rFonts w:ascii="Times New Roman"/>
          <w:b w:val="false"/>
          <w:i w:val="false"/>
          <w:color w:val="000000"/>
          <w:sz w:val="28"/>
        </w:rPr>
        <w:t>
      на основании перечня государств, территорий и периодов ведения боевых действий с участием граждан Республики Казахстан согласно приложению 5 к настоящим Правилам:</w:t>
      </w:r>
    </w:p>
    <w:p>
      <w:pPr>
        <w:spacing w:after="0"/>
        <w:ind w:left="0"/>
        <w:jc w:val="both"/>
      </w:pPr>
      <w:r>
        <w:rPr>
          <w:rFonts w:ascii="Times New Roman"/>
          <w:b w:val="false"/>
          <w:i w:val="false"/>
          <w:color w:val="000000"/>
          <w:sz w:val="28"/>
        </w:rPr>
        <w:t>
      военнослужащих, а также лиц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 ССР), проходивших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удостоверение установленного образца или пенсионное удостоверение с отметкой о праве на льготы в соответствии с Законом от 28 апреля 1995 года;</w:t>
      </w:r>
    </w:p>
    <w:p>
      <w:pPr>
        <w:spacing w:after="0"/>
        <w:ind w:left="0"/>
        <w:jc w:val="both"/>
      </w:pPr>
      <w:r>
        <w:rPr>
          <w:rFonts w:ascii="Times New Roman"/>
          <w:b w:val="false"/>
          <w:i w:val="false"/>
          <w:color w:val="000000"/>
          <w:sz w:val="28"/>
        </w:rPr>
        <w:t xml:space="preserve">
      лиц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занимавших штатные должности в воинских частях, штабах, учреждениях, входивших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удостоверение установленного образца или пенсионное удостоверение с отметкой о праве на льготы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от 28 апреля 1995 года;</w:t>
      </w:r>
    </w:p>
    <w:p>
      <w:pPr>
        <w:spacing w:after="0"/>
        <w:ind w:left="0"/>
        <w:jc w:val="both"/>
      </w:pPr>
      <w:r>
        <w:rPr>
          <w:rFonts w:ascii="Times New Roman"/>
          <w:b w:val="false"/>
          <w:i w:val="false"/>
          <w:color w:val="000000"/>
          <w:sz w:val="28"/>
        </w:rPr>
        <w:t>
      лиц,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удостоверение установленного образца или пенсионное удостоверение с отметкой о праве на льготы в соответствии с Законом от 28 апреля 1995 года;</w:t>
      </w:r>
    </w:p>
    <w:p>
      <w:pPr>
        <w:spacing w:after="0"/>
        <w:ind w:left="0"/>
        <w:jc w:val="both"/>
      </w:pPr>
      <w:r>
        <w:rPr>
          <w:rFonts w:ascii="Times New Roman"/>
          <w:b w:val="false"/>
          <w:i w:val="false"/>
          <w:color w:val="000000"/>
          <w:sz w:val="28"/>
        </w:rPr>
        <w:t>
      лиц, принимавших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удостоверение установленного образца или пенсионное удостоверение с отметкой о праве на льготы в соответствии с Законом от 28 апреля 1995 года;</w:t>
      </w:r>
    </w:p>
    <w:p>
      <w:pPr>
        <w:spacing w:after="0"/>
        <w:ind w:left="0"/>
        <w:jc w:val="both"/>
      </w:pPr>
      <w:r>
        <w:rPr>
          <w:rFonts w:ascii="Times New Roman"/>
          <w:b w:val="false"/>
          <w:i w:val="false"/>
          <w:color w:val="000000"/>
          <w:sz w:val="28"/>
        </w:rPr>
        <w:t xml:space="preserve">
      работников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 – удостоверение установленного образца или пенсионное удостоверение с отметкой о праве на льготы в соответствии с Законом </w:t>
      </w:r>
    </w:p>
    <w:p>
      <w:pPr>
        <w:spacing w:after="0"/>
        <w:ind w:left="0"/>
        <w:jc w:val="both"/>
      </w:pPr>
      <w:r>
        <w:rPr>
          <w:rFonts w:ascii="Times New Roman"/>
          <w:b w:val="false"/>
          <w:i w:val="false"/>
          <w:color w:val="000000"/>
          <w:sz w:val="28"/>
        </w:rPr>
        <w:t>
      от 28 апреля 1995 года;</w:t>
      </w:r>
    </w:p>
    <w:p>
      <w:pPr>
        <w:spacing w:after="0"/>
        <w:ind w:left="0"/>
        <w:jc w:val="both"/>
      </w:pPr>
      <w:r>
        <w:rPr>
          <w:rFonts w:ascii="Times New Roman"/>
          <w:b w:val="false"/>
          <w:i w:val="false"/>
          <w:color w:val="000000"/>
          <w:sz w:val="28"/>
        </w:rPr>
        <w:t xml:space="preserve">
      граждан, работавших в период блокады в городе Ленинграде на предприятиях, в учреждениях и организациях города и награжденных медалью "За оборону Ленинграда" и знаком "Жителю блокадного Ленинграда" – удостоверение к медали "За оборону Ленинграда" или к знаку "Жителю блокадного Ленинграда" или пенсионное удостоверение с отметкой о праве на льготы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от 28 апреля 1995 года;</w:t>
      </w:r>
    </w:p>
    <w:p>
      <w:pPr>
        <w:spacing w:after="0"/>
        <w:ind w:left="0"/>
        <w:jc w:val="both"/>
      </w:pPr>
      <w:r>
        <w:rPr>
          <w:rFonts w:ascii="Times New Roman"/>
          <w:b w:val="false"/>
          <w:i w:val="false"/>
          <w:color w:val="000000"/>
          <w:sz w:val="28"/>
        </w:rPr>
        <w:t xml:space="preserve">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 удостоверение бывшего несовершеннолетнего узника, либо архивная справка о принудительном содержании в концлагерях, гетто и других местах принудительного содержания, созданных фашистами и их союзниками в период второй мировой войны или пенсионное удостоверение с отметкой о праве на льготы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от 28 апреля 1995 года;</w:t>
      </w:r>
    </w:p>
    <w:p>
      <w:pPr>
        <w:spacing w:after="0"/>
        <w:ind w:left="0"/>
        <w:jc w:val="both"/>
      </w:pPr>
      <w:r>
        <w:rPr>
          <w:rFonts w:ascii="Times New Roman"/>
          <w:b w:val="false"/>
          <w:i w:val="false"/>
          <w:color w:val="000000"/>
          <w:sz w:val="28"/>
        </w:rPr>
        <w:t>
      участников боевых действий на территории других государств, а именно: военнослужащих Советской Армии, Военно-Морского флота, Комитета государственной безопасности, лиц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военнообязанных, призывавшихся на учебные сборы и направлявшихся в Афганистан в период ведения боевых действий; военнослужащих автомобильных батальонов, направлявшихся в Афганистан для доставки грузов в эту страну в период ведения боевых действий; военнослужащих летного состава, совершавших вылеты на боевые задания в Афганистан с территории бывшего Союза ССР; рабочих и служащих, обслуживающих советский воинский контингент в Афганистане, получивших ранения, контузии или увечья, либо награжденных орденами и медалями бывшего Союза ССР за участие в обеспечении боевых действий – удостоверение установленного образца, справки из военного комиссариата, подтверждающие участие в боевых действиях на территории других государств или военный билет с отметкой об участии в боевых действиях на территории других государств, документ, подтверждающий работу по обслуживанию советского воинского контингента в Афганистане и медицинские документы, подтверждающие ранение, контузию, увечье, удостоверения к орденам и медалям бывшего Союза ССР за участие в обеспечении боевых действий;</w:t>
      </w:r>
    </w:p>
    <w:p>
      <w:pPr>
        <w:spacing w:after="0"/>
        <w:ind w:left="0"/>
        <w:jc w:val="both"/>
      </w:pPr>
      <w:r>
        <w:rPr>
          <w:rFonts w:ascii="Times New Roman"/>
          <w:b w:val="false"/>
          <w:i w:val="false"/>
          <w:color w:val="000000"/>
          <w:sz w:val="28"/>
        </w:rPr>
        <w:t>
      лиц, принимавших участие в ликвидации последствий катастрофы на Чернобыльской атомной электростанции (далее – Чернобыльской АЭС) в 1986-1987 годах, других радиационных катастроф и аварий на объектах гражданского или военного назначения, а также участвовавших непосредственно в ядерных испытаниях и учениях – удостоверение участника ликвидации последствий катастрофы на Чернобыльской АЭС или документ, подтверждающий участие в ликвидации последствий катастрофы на Чернобыльской АЭС или других радиационных катастроф и аварий на объектах гражданского или военного назначения, участие непосредственно в ядерных испытаниях и учениях или справка из военного комиссариата или Комитета по чрезвычайным ситуациям Министерства внутренних дел Республики Казахстан, подтверждающая факт участия в ликвидации радиационных катастроф и аварий на объектах военного или гражданского назначения, участия непосредственно в ядерных испытаниях и учениях;</w:t>
      </w:r>
    </w:p>
    <w:p>
      <w:pPr>
        <w:spacing w:after="0"/>
        <w:ind w:left="0"/>
        <w:jc w:val="both"/>
      </w:pPr>
      <w:r>
        <w:rPr>
          <w:rFonts w:ascii="Times New Roman"/>
          <w:b w:val="false"/>
          <w:i w:val="false"/>
          <w:color w:val="000000"/>
          <w:sz w:val="28"/>
        </w:rPr>
        <w:t>
      6) для лиц, приравненных по льготам и гарантиям к инвалидам Великой Отечественной войны:</w:t>
      </w:r>
    </w:p>
    <w:p>
      <w:pPr>
        <w:spacing w:after="0"/>
        <w:ind w:left="0"/>
        <w:jc w:val="both"/>
      </w:pPr>
      <w:r>
        <w:rPr>
          <w:rFonts w:ascii="Times New Roman"/>
          <w:b w:val="false"/>
          <w:i w:val="false"/>
          <w:color w:val="000000"/>
          <w:sz w:val="28"/>
        </w:rPr>
        <w:t xml:space="preserve">
      военнослужащих, ставших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удостоверение инвалида из числа военнослужащих (инвалида Советской Армии о праве на льготы), справка о ранении, контузии, увечье, инвалидности, справка из военного комиссариата, подтверждающая факт участия в боевых действиях или пенсионное удостоверение с отметкой о праве на льготы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от 28 апреля 1995 года;</w:t>
      </w:r>
    </w:p>
    <w:p>
      <w:pPr>
        <w:spacing w:after="0"/>
        <w:ind w:left="0"/>
        <w:jc w:val="both"/>
      </w:pPr>
      <w:r>
        <w:rPr>
          <w:rFonts w:ascii="Times New Roman"/>
          <w:b w:val="false"/>
          <w:i w:val="false"/>
          <w:color w:val="000000"/>
          <w:sz w:val="28"/>
        </w:rPr>
        <w:t>
      лиц начальствующего и рядового состава органов государственной безопасности бывшего Союза ССР и органов внутренних дел, ставших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 удостоверение установленного образца, справка о ранении, контузии, увечье, инвалидности, соответствующая справка из органов внутренних дел, Комитета национальной безопасности или пенсионное удостоверение с отметкой о праве на льготы в соответствии с Законом от 28 апреля 1995 года;</w:t>
      </w:r>
    </w:p>
    <w:p>
      <w:pPr>
        <w:spacing w:after="0"/>
        <w:ind w:left="0"/>
        <w:jc w:val="both"/>
      </w:pPr>
      <w:r>
        <w:rPr>
          <w:rFonts w:ascii="Times New Roman"/>
          <w:b w:val="false"/>
          <w:i w:val="false"/>
          <w:color w:val="000000"/>
          <w:sz w:val="28"/>
        </w:rPr>
        <w:t xml:space="preserve">
      лиц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ставших инвалидами вследствие ранения, контузии или увечья, полученных при исполнении служебных обязанностей в этих батальонах, взводах, отрядах – удостоверение установленного образца, справка о ранении, контузии, увечье, инвалидности, справка из военного комиссариата, подтверждающая факт участия в боевых действиях или пенсионное удостоверение с отметкой о праве на льготы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от 28 апреля 1995 года;</w:t>
      </w:r>
    </w:p>
    <w:p>
      <w:pPr>
        <w:spacing w:after="0"/>
        <w:ind w:left="0"/>
        <w:jc w:val="both"/>
      </w:pPr>
      <w:r>
        <w:rPr>
          <w:rFonts w:ascii="Times New Roman"/>
          <w:b w:val="false"/>
          <w:i w:val="false"/>
          <w:color w:val="000000"/>
          <w:sz w:val="28"/>
        </w:rPr>
        <w:t>
      рабочих и служащих соответствующих категорий, обслуживающих действующие воинские контингенты в других странах и ставших инвалидами вследствие ранения, контузии, увечья либо заболевания, полученных в период ведения боевых действий – удостоверение установленного образца, справка о ранении, контузии, увечье, инвалидности, документ, подтверждающий соответствующую категорию и возникновение инвалидности вследствие обслуживания действующих воинских контингентов других стран или пенсионное удостоверение с отметкой о праве на льготы в соответствии с Законом от 28 апреля 1995 года;</w:t>
      </w:r>
    </w:p>
    <w:p>
      <w:pPr>
        <w:spacing w:after="0"/>
        <w:ind w:left="0"/>
        <w:jc w:val="both"/>
      </w:pPr>
      <w:r>
        <w:rPr>
          <w:rFonts w:ascii="Times New Roman"/>
          <w:b w:val="false"/>
          <w:i w:val="false"/>
          <w:color w:val="000000"/>
          <w:sz w:val="28"/>
        </w:rPr>
        <w:t>
      лиц, ставших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детей, инвалидность которых генетически связана с радиационным облучением одного из родителей – удостоверение установленного образца, справка территориального органа центрального исполнительного органа в области социальной защиты населения об инвалидности вследствие ликвидации аварии на Чернобыльской АЭС или других радиационных катастроф и аварий на объектах гражданского или военного назначения, испытания ядерного оружия или заключение Центрального межведомственного совета по установлению причинной связи заболевания с радиационным воздействием;</w:t>
      </w:r>
    </w:p>
    <w:p>
      <w:pPr>
        <w:spacing w:after="0"/>
        <w:ind w:left="0"/>
        <w:jc w:val="both"/>
      </w:pPr>
      <w:r>
        <w:rPr>
          <w:rFonts w:ascii="Times New Roman"/>
          <w:b w:val="false"/>
          <w:i w:val="false"/>
          <w:color w:val="000000"/>
          <w:sz w:val="28"/>
        </w:rPr>
        <w:t>
      7) для родителей и не вступивших в повторный брак вдов воинов, погибших (умерших, пропавших без вести) в Великой Отечественной войне – свидетельство или извещение о смерти или справка из военного комиссариата о гибели или факте пропажи без вести, документы, подтверждающие родственные связи с военнослужащим (свидетельство о браке, свидетельство о рождении детей);</w:t>
      </w:r>
    </w:p>
    <w:p>
      <w:pPr>
        <w:spacing w:after="0"/>
        <w:ind w:left="0"/>
        <w:jc w:val="both"/>
      </w:pPr>
      <w:r>
        <w:rPr>
          <w:rFonts w:ascii="Times New Roman"/>
          <w:b w:val="false"/>
          <w:i w:val="false"/>
          <w:color w:val="000000"/>
          <w:sz w:val="28"/>
        </w:rPr>
        <w:t>
      8) для не вступивших в повторный брак жен (мужей) умерших инвалидов войны и приравненных к ним инвалидов, а также жен (мужей) умерших участников войны, партизан, подпольщиков, граждан, награжденных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 свидетельство о браке, свидетельство о смерти супруга (супруги), документ, подтверждающий инвалидность супруга (супруги);</w:t>
      </w:r>
    </w:p>
    <w:p>
      <w:pPr>
        <w:spacing w:after="0"/>
        <w:ind w:left="0"/>
        <w:jc w:val="both"/>
      </w:pPr>
      <w:r>
        <w:rPr>
          <w:rFonts w:ascii="Times New Roman"/>
          <w:b w:val="false"/>
          <w:i w:val="false"/>
          <w:color w:val="000000"/>
          <w:sz w:val="28"/>
        </w:rPr>
        <w:t>
      9) для семей:</w:t>
      </w:r>
    </w:p>
    <w:p>
      <w:pPr>
        <w:spacing w:after="0"/>
        <w:ind w:left="0"/>
        <w:jc w:val="both"/>
      </w:pPr>
      <w:r>
        <w:rPr>
          <w:rFonts w:ascii="Times New Roman"/>
          <w:b w:val="false"/>
          <w:i w:val="false"/>
          <w:color w:val="000000"/>
          <w:sz w:val="28"/>
        </w:rPr>
        <w:t>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 извещение или свидетельство о смерти погибшего (умершего), справка из военного комиссариата о факте гибели или пропажи без вести военнослужащего, документ, подтверждающий родственные связи с погибшим (свидетельство о браке, свидетельство о рождении детей);</w:t>
      </w:r>
    </w:p>
    <w:p>
      <w:pPr>
        <w:spacing w:after="0"/>
        <w:ind w:left="0"/>
        <w:jc w:val="both"/>
      </w:pPr>
      <w:r>
        <w:rPr>
          <w:rFonts w:ascii="Times New Roman"/>
          <w:b w:val="false"/>
          <w:i w:val="false"/>
          <w:color w:val="000000"/>
          <w:sz w:val="28"/>
        </w:rPr>
        <w:t>
      военнослужащих, погибших (умерших) при прохождении воинской службы в мирное время – извещение или свидетельство о смерти погибшего (умершего), справка из военного комиссариата о факте гибели или пропажи без вести военнослужащего при прохождении воинской службы в мирное время, документ, подтверждающий родственные связи с погибшим (свидетельство о браке, свидетельство о рождении детей);</w:t>
      </w:r>
    </w:p>
    <w:p>
      <w:pPr>
        <w:spacing w:after="0"/>
        <w:ind w:left="0"/>
        <w:jc w:val="both"/>
      </w:pPr>
      <w:r>
        <w:rPr>
          <w:rFonts w:ascii="Times New Roman"/>
          <w:b w:val="false"/>
          <w:i w:val="false"/>
          <w:color w:val="000000"/>
          <w:sz w:val="28"/>
        </w:rPr>
        <w:t>
      сотрудников органов внутренних дел, погибших при исполнении служебных обязанностей – извещение или свидетельство о смерти погибшего, справка из органов внутренних дел или документ, подтверждающий факт гибели при исполнении служебных обязанностей, документ, подтверждающий родственные связи с погибшим (свидетельство о браке, свидетельство о рождении детей);</w:t>
      </w:r>
    </w:p>
    <w:p>
      <w:pPr>
        <w:spacing w:after="0"/>
        <w:ind w:left="0"/>
        <w:jc w:val="both"/>
      </w:pPr>
      <w:r>
        <w:rPr>
          <w:rFonts w:ascii="Times New Roman"/>
          <w:b w:val="false"/>
          <w:i w:val="false"/>
          <w:color w:val="000000"/>
          <w:sz w:val="28"/>
        </w:rPr>
        <w:t>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 свидетельство о смерти погибшего, документ, подтверждающий, что смерть наступила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документ, подтверждающий родственные связи с погибшим (свидетельство о браке, свидетельство о рождении детей);</w:t>
      </w:r>
    </w:p>
    <w:p>
      <w:pPr>
        <w:spacing w:after="0"/>
        <w:ind w:left="0"/>
        <w:jc w:val="both"/>
      </w:pPr>
      <w:r>
        <w:rPr>
          <w:rFonts w:ascii="Times New Roman"/>
          <w:b w:val="false"/>
          <w:i w:val="false"/>
          <w:color w:val="000000"/>
          <w:sz w:val="28"/>
        </w:rPr>
        <w:t>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 свидетельство о смерти умершего вследствие лучевой болезни или умершего инвалида, а также гражданина, смерть которого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документ, подтверждающий, что смерть наступила вследствие радиационного воздействия, документ, подтверждающий родственные связи с погибшим (свидетельство о браке, свидетельство о рождении детей);</w:t>
      </w:r>
    </w:p>
    <w:p>
      <w:pPr>
        <w:spacing w:after="0"/>
        <w:ind w:left="0"/>
        <w:jc w:val="both"/>
      </w:pPr>
      <w:r>
        <w:rPr>
          <w:rFonts w:ascii="Times New Roman"/>
          <w:b w:val="false"/>
          <w:i w:val="false"/>
          <w:color w:val="000000"/>
          <w:sz w:val="28"/>
        </w:rPr>
        <w:t>
      10) для лиц, награжденных орденами и медалями бывшего Союза ССР согласно приложению 6 к настоящим Правилам за самоотверженный труд и безупречную воинскую службу в тылу в годы Великой Отечественной войны – удостоверение установленного образца или удостоверение к награде, или архивная справка, или трудовая книжка с записью о факте награждения;</w:t>
      </w:r>
    </w:p>
    <w:p>
      <w:pPr>
        <w:spacing w:after="0"/>
        <w:ind w:left="0"/>
        <w:jc w:val="both"/>
      </w:pPr>
      <w:r>
        <w:rPr>
          <w:rFonts w:ascii="Times New Roman"/>
          <w:b w:val="false"/>
          <w:i w:val="false"/>
          <w:color w:val="000000"/>
          <w:sz w:val="28"/>
        </w:rPr>
        <w:t>
      11) для лиц, проработавших (прослуживших) не менее 6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 трудовая книжка или иные документы, содержащие сведения о работе с 22 июня 1941 года по 9 мая 1945 года, военный билет или справка, содержащие сведения о периоде военной службы с 22 июня 1941 года по 9 мая 1945 года.</w:t>
      </w:r>
    </w:p>
    <w:p>
      <w:pPr>
        <w:spacing w:after="0"/>
        <w:ind w:left="0"/>
        <w:jc w:val="both"/>
      </w:pPr>
      <w:r>
        <w:rPr>
          <w:rFonts w:ascii="Times New Roman"/>
          <w:b w:val="false"/>
          <w:i w:val="false"/>
          <w:color w:val="000000"/>
          <w:sz w:val="28"/>
        </w:rPr>
        <w:t>
      Также к документам, содержащим сведения о работе с 22 июня 1941 года по 9 мая 1945 года, относятся:</w:t>
      </w:r>
    </w:p>
    <w:p>
      <w:pPr>
        <w:spacing w:after="0"/>
        <w:ind w:left="0"/>
        <w:jc w:val="both"/>
      </w:pPr>
      <w:r>
        <w:rPr>
          <w:rFonts w:ascii="Times New Roman"/>
          <w:b w:val="false"/>
          <w:i w:val="false"/>
          <w:color w:val="000000"/>
          <w:sz w:val="28"/>
        </w:rPr>
        <w:t>
      документы, содержащие сведения о периодах работы, выданные с места работы, а также архивными учреждениями;</w:t>
      </w:r>
    </w:p>
    <w:p>
      <w:pPr>
        <w:spacing w:after="0"/>
        <w:ind w:left="0"/>
        <w:jc w:val="both"/>
      </w:pPr>
      <w:r>
        <w:rPr>
          <w:rFonts w:ascii="Times New Roman"/>
          <w:b w:val="false"/>
          <w:i w:val="false"/>
          <w:color w:val="000000"/>
          <w:sz w:val="28"/>
        </w:rPr>
        <w:t>
      выписки из приказов, лицевых счетов и ведомостей на выдачу заработной платы;</w:t>
      </w:r>
    </w:p>
    <w:p>
      <w:pPr>
        <w:spacing w:after="0"/>
        <w:ind w:left="0"/>
        <w:jc w:val="both"/>
      </w:pPr>
      <w:r>
        <w:rPr>
          <w:rFonts w:ascii="Times New Roman"/>
          <w:b w:val="false"/>
          <w:i w:val="false"/>
          <w:color w:val="000000"/>
          <w:sz w:val="28"/>
        </w:rPr>
        <w:t>
      членские билеты или учетные карточки членов коммунистической партии или профсоюзов;</w:t>
      </w:r>
    </w:p>
    <w:p>
      <w:pPr>
        <w:spacing w:after="0"/>
        <w:ind w:left="0"/>
        <w:jc w:val="both"/>
      </w:pPr>
      <w:r>
        <w:rPr>
          <w:rFonts w:ascii="Times New Roman"/>
          <w:b w:val="false"/>
          <w:i w:val="false"/>
          <w:color w:val="000000"/>
          <w:sz w:val="28"/>
        </w:rPr>
        <w:t>
      решения комиссий по установлению стажа работы, по назначению пенсий, осуществлявшие деятельность в соответствии с ранее действовавшим законодательством;</w:t>
      </w:r>
    </w:p>
    <w:p>
      <w:pPr>
        <w:spacing w:after="0"/>
        <w:ind w:left="0"/>
        <w:jc w:val="both"/>
      </w:pPr>
      <w:r>
        <w:rPr>
          <w:rFonts w:ascii="Times New Roman"/>
          <w:b w:val="false"/>
          <w:i w:val="false"/>
          <w:color w:val="000000"/>
          <w:sz w:val="28"/>
        </w:rPr>
        <w:t>
      решения судов;</w:t>
      </w:r>
    </w:p>
    <w:p>
      <w:pPr>
        <w:spacing w:after="0"/>
        <w:ind w:left="0"/>
        <w:jc w:val="both"/>
      </w:pPr>
      <w:r>
        <w:rPr>
          <w:rFonts w:ascii="Times New Roman"/>
          <w:b w:val="false"/>
          <w:i w:val="false"/>
          <w:color w:val="000000"/>
          <w:sz w:val="28"/>
        </w:rPr>
        <w:t>
      решения специальных комиссий;</w:t>
      </w:r>
    </w:p>
    <w:p>
      <w:pPr>
        <w:spacing w:after="0"/>
        <w:ind w:left="0"/>
        <w:jc w:val="both"/>
      </w:pPr>
      <w:r>
        <w:rPr>
          <w:rFonts w:ascii="Times New Roman"/>
          <w:b w:val="false"/>
          <w:i w:val="false"/>
          <w:color w:val="000000"/>
          <w:sz w:val="28"/>
        </w:rPr>
        <w:t>
      удостоверение о праве на льготы, выданное до 1998 года;</w:t>
      </w:r>
    </w:p>
    <w:p>
      <w:pPr>
        <w:spacing w:after="0"/>
        <w:ind w:left="0"/>
        <w:jc w:val="both"/>
      </w:pPr>
      <w:r>
        <w:rPr>
          <w:rFonts w:ascii="Times New Roman"/>
          <w:b w:val="false"/>
          <w:i w:val="false"/>
          <w:color w:val="000000"/>
          <w:sz w:val="28"/>
        </w:rPr>
        <w:t>
      справки, подтверждающие факт учебы в фабрично-заводских училищах;</w:t>
      </w:r>
    </w:p>
    <w:p>
      <w:pPr>
        <w:spacing w:after="0"/>
        <w:ind w:left="0"/>
        <w:jc w:val="both"/>
      </w:pPr>
      <w:r>
        <w:rPr>
          <w:rFonts w:ascii="Times New Roman"/>
          <w:b w:val="false"/>
          <w:i w:val="false"/>
          <w:color w:val="000000"/>
          <w:sz w:val="28"/>
        </w:rPr>
        <w:t>
      12) для лиц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 удостоверение участника ликвидации аварии на Чернобыльской АЭС или документ, подтверждающий факт участия в ликвидации аварии на Чернобыльской АЭС, свидетельство о рождении детей;</w:t>
      </w:r>
    </w:p>
    <w:p>
      <w:pPr>
        <w:spacing w:after="0"/>
        <w:ind w:left="0"/>
        <w:jc w:val="both"/>
      </w:pPr>
      <w:r>
        <w:rPr>
          <w:rFonts w:ascii="Times New Roman"/>
          <w:b w:val="false"/>
          <w:i w:val="false"/>
          <w:color w:val="000000"/>
          <w:sz w:val="28"/>
        </w:rPr>
        <w:t>
      13) для инвалидов I, II и III групп, в том числе детей-инвалидов с 16 до 18 лет – справка об инвалидности;</w:t>
      </w:r>
    </w:p>
    <w:p>
      <w:pPr>
        <w:spacing w:after="0"/>
        <w:ind w:left="0"/>
        <w:jc w:val="both"/>
      </w:pPr>
      <w:r>
        <w:rPr>
          <w:rFonts w:ascii="Times New Roman"/>
          <w:b w:val="false"/>
          <w:i w:val="false"/>
          <w:color w:val="000000"/>
          <w:sz w:val="28"/>
        </w:rPr>
        <w:t>
      14) для детей-инвалидов до 16 лет – справка об инвалидности;</w:t>
      </w:r>
    </w:p>
    <w:p>
      <w:pPr>
        <w:spacing w:after="0"/>
        <w:ind w:left="0"/>
        <w:jc w:val="both"/>
      </w:pPr>
      <w:r>
        <w:rPr>
          <w:rFonts w:ascii="Times New Roman"/>
          <w:b w:val="false"/>
          <w:i w:val="false"/>
          <w:color w:val="000000"/>
          <w:sz w:val="28"/>
        </w:rPr>
        <w:t>
      15) для многодетных матерей, награжденных подвесками "Алтын алқа", "Күмic алқа", орденами "Материнская Слава" I и II степени или ранее получивших звание "Мать-Героиня" – документы, подтверждающие награждение или получение звания;</w:t>
      </w:r>
    </w:p>
    <w:p>
      <w:pPr>
        <w:spacing w:after="0"/>
        <w:ind w:left="0"/>
        <w:jc w:val="both"/>
      </w:pPr>
      <w:r>
        <w:rPr>
          <w:rFonts w:ascii="Times New Roman"/>
          <w:b w:val="false"/>
          <w:i w:val="false"/>
          <w:color w:val="000000"/>
          <w:sz w:val="28"/>
        </w:rPr>
        <w:t xml:space="preserve">
      16) для многодетных семей, имеющих четырех и более совместно проживающих несовершеннолетних детей, в том числе детей, обучающихся в средних общеобразовательных, высших и средних профессиональных учебных заведениях очной формы обучения, после достижения ими совершеннолетия до времени окончания ими учебных заведений (но не более, чем до достижения 23-летнего возраста) – свидетельства о рождении детей, документ, подтверждающий регистрацию по постоянному месту жительства заявителя и детей (адресная справка или справка сельских акимов, для жителей города Байконур – справка отдела по учету и регистрации граждан жилищного хозяйства города Байконур Российской Федерации), свидетельство о заключении (расторжении) брака, в случае расхождения данных заявителя с данными в свидетельстве о рождении ребенка, а также справка учебного заведения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 № 223, если иждивенцы в возрасте от восемнадцати до двадцати трех лет являются обучающимися очной формы обучения, предоставляемые ежегодно;</w:t>
      </w:r>
    </w:p>
    <w:p>
      <w:pPr>
        <w:spacing w:after="0"/>
        <w:ind w:left="0"/>
        <w:jc w:val="both"/>
      </w:pPr>
      <w:r>
        <w:rPr>
          <w:rFonts w:ascii="Times New Roman"/>
          <w:b w:val="false"/>
          <w:i w:val="false"/>
          <w:color w:val="000000"/>
          <w:sz w:val="28"/>
        </w:rPr>
        <w:t>
      17) для жертв политических репрессий, лиц, пострадавших от политических репрессий, имеющих инвалидность или являющихся пенсионерами – справка об инвалидности, пенсионные удостоверения, удостоверения реабилитированного гражданина или справки о реабилитации из органов прокуратуры, или органов внутренних дел, или национальной безопасности, или решение суда о реабилитации;</w:t>
      </w:r>
    </w:p>
    <w:p>
      <w:pPr>
        <w:spacing w:after="0"/>
        <w:ind w:left="0"/>
        <w:jc w:val="both"/>
      </w:pPr>
      <w:r>
        <w:rPr>
          <w:rFonts w:ascii="Times New Roman"/>
          <w:b w:val="false"/>
          <w:i w:val="false"/>
          <w:color w:val="000000"/>
          <w:sz w:val="28"/>
        </w:rPr>
        <w:t>
      18) для лиц, которым назначены пенсии за особые заслуги перед Республикой Казахстан – удостоверение персонального пенсионера или выписка из решения Комиссии по установлению пенсий за особые заслуги перед Республикой Казахстан при Кабинете Министров Республики Казахстан о назначении пенсий за особые заслуги перед Республикой Казахстан.</w:t>
      </w:r>
    </w:p>
    <w:p>
      <w:pPr>
        <w:spacing w:after="0"/>
        <w:ind w:left="0"/>
        <w:jc w:val="both"/>
      </w:pPr>
      <w:r>
        <w:rPr>
          <w:rFonts w:ascii="Times New Roman"/>
          <w:b w:val="false"/>
          <w:i w:val="false"/>
          <w:color w:val="000000"/>
          <w:sz w:val="28"/>
        </w:rPr>
        <w:t>
      8. При обращении заявителя за назначением пособия в отделение Государственной корпорации осуществляется проверка на наличие у заявителя факта назначения или подачи заявления на назначение выплаты.</w:t>
      </w:r>
    </w:p>
    <w:p>
      <w:pPr>
        <w:spacing w:after="0"/>
        <w:ind w:left="0"/>
        <w:jc w:val="both"/>
      </w:pPr>
      <w:r>
        <w:rPr>
          <w:rFonts w:ascii="Times New Roman"/>
          <w:b w:val="false"/>
          <w:i w:val="false"/>
          <w:color w:val="000000"/>
          <w:sz w:val="28"/>
        </w:rPr>
        <w:t>
      При получении сведений из информационной системы Государственной корпорации, подтверждающих факт назначения соответствующей выплаты или подачи заявления на назначение пособия заявителю вручается расписка об отказе в приеме заявления по форме согласно приложению 7 к настоящим Правилам.</w:t>
      </w:r>
    </w:p>
    <w:p>
      <w:pPr>
        <w:spacing w:after="0"/>
        <w:ind w:left="0"/>
        <w:jc w:val="both"/>
      </w:pPr>
      <w:r>
        <w:rPr>
          <w:rFonts w:ascii="Times New Roman"/>
          <w:b w:val="false"/>
          <w:i w:val="false"/>
          <w:color w:val="000000"/>
          <w:sz w:val="28"/>
        </w:rPr>
        <w:t>
      9. Специалист отделения Государственной корпорации, принявший заявление, проверяет полноту пакета документов, принимаемых у заявителя для назначения пособия, а также сведений, полученных из информационных систем государственных органов и (или) организаций, обеспечивает качество сканирования и соответствие электронных копий документов оригиналам, представленных заявителем в соответствии с пунктами 5 и 6 настоящих Правил.</w:t>
      </w:r>
    </w:p>
    <w:p>
      <w:pPr>
        <w:spacing w:after="0"/>
        <w:ind w:left="0"/>
        <w:jc w:val="both"/>
      </w:pPr>
      <w:r>
        <w:rPr>
          <w:rFonts w:ascii="Times New Roman"/>
          <w:b w:val="false"/>
          <w:i w:val="false"/>
          <w:color w:val="000000"/>
          <w:sz w:val="28"/>
        </w:rPr>
        <w:t>
      10. Подразделение МСЭ в течение одного рабочего дня со дня принятия заявления на назначение пособия направляет электронную заявку, состоящую из заявления и пакета документов, включая электронные копии документов, представленных заявителем в оригинале в отделение Государственной корпорации.</w:t>
      </w:r>
    </w:p>
    <w:p>
      <w:pPr>
        <w:spacing w:after="0"/>
        <w:ind w:left="0"/>
        <w:jc w:val="both"/>
      </w:pPr>
      <w:r>
        <w:rPr>
          <w:rFonts w:ascii="Times New Roman"/>
          <w:b w:val="false"/>
          <w:i w:val="false"/>
          <w:color w:val="000000"/>
          <w:sz w:val="28"/>
        </w:rPr>
        <w:t>
      Электронные копии документов удостоверяются ЭЦП специалиста подразделения МСЭ, принявшего заявление.</w:t>
      </w:r>
    </w:p>
    <w:p>
      <w:pPr>
        <w:spacing w:after="0"/>
        <w:ind w:left="0"/>
        <w:jc w:val="both"/>
      </w:pPr>
      <w:r>
        <w:rPr>
          <w:rFonts w:ascii="Times New Roman"/>
          <w:b w:val="false"/>
          <w:i w:val="false"/>
          <w:color w:val="000000"/>
          <w:sz w:val="28"/>
        </w:rPr>
        <w:t>
      11. Заявление о назначении пособия и электронные заявки регистрируются в электронных журналах регистрации заявлений граждан о назначении (перерасчете) выплат в отделении Государственной корпорации по форме согласно приложению 8 к настоящим Правилам и в электронных журналах регистрации заявлений граждан на назначение по форме согласно приложению 9 к настоящим Правилам.</w:t>
      </w:r>
    </w:p>
    <w:p>
      <w:pPr>
        <w:spacing w:after="0"/>
        <w:ind w:left="0"/>
        <w:jc w:val="both"/>
      </w:pPr>
      <w:r>
        <w:rPr>
          <w:rFonts w:ascii="Times New Roman"/>
          <w:b w:val="false"/>
          <w:i w:val="false"/>
          <w:color w:val="000000"/>
          <w:sz w:val="28"/>
        </w:rPr>
        <w:t>
      Заявителю в отделении Государственной корпорации вручается расписка о принятии соответствующих документов.</w:t>
      </w:r>
    </w:p>
    <w:p>
      <w:pPr>
        <w:spacing w:after="0"/>
        <w:ind w:left="0"/>
        <w:jc w:val="both"/>
      </w:pPr>
      <w:r>
        <w:rPr>
          <w:rFonts w:ascii="Times New Roman"/>
          <w:b w:val="false"/>
          <w:i w:val="false"/>
          <w:color w:val="000000"/>
          <w:sz w:val="28"/>
        </w:rPr>
        <w:t>
      12. Отделение Государственной корпорации в день регистрации заявления в течение двух рабочих дней формирует ЭМД и проект решения на назначение пособия.</w:t>
      </w:r>
    </w:p>
    <w:p>
      <w:pPr>
        <w:spacing w:after="0"/>
        <w:ind w:left="0"/>
        <w:jc w:val="both"/>
      </w:pPr>
      <w:r>
        <w:rPr>
          <w:rFonts w:ascii="Times New Roman"/>
          <w:b w:val="false"/>
          <w:i w:val="false"/>
          <w:color w:val="000000"/>
          <w:sz w:val="28"/>
        </w:rPr>
        <w:t>
      Сформированный ЭМД направляется в уполномоченный орган по назначению пособия для принятия решения о назначении (изменении, отказе в назначении) пособия через филиал Государственной корпорации.</w:t>
      </w:r>
    </w:p>
    <w:p>
      <w:pPr>
        <w:spacing w:after="0"/>
        <w:ind w:left="0"/>
        <w:jc w:val="both"/>
      </w:pPr>
      <w:r>
        <w:rPr>
          <w:rFonts w:ascii="Times New Roman"/>
          <w:b w:val="false"/>
          <w:i w:val="false"/>
          <w:color w:val="000000"/>
          <w:sz w:val="28"/>
        </w:rPr>
        <w:t>
      13. Филиал Государственной корпорации в течение двух рабочих дней рассматривает поступивший ЭМД и проект решения, проверяет правильность расчета и оформления проекта решения, после чего направляет их в уполномоченный орган по назначению пособия. Проект решения удостоверяется ЭЦП специалиста и руководителя филиала Государственной корпорации.</w:t>
      </w:r>
    </w:p>
    <w:p>
      <w:pPr>
        <w:spacing w:after="0"/>
        <w:ind w:left="0"/>
        <w:jc w:val="both"/>
      </w:pPr>
      <w:r>
        <w:rPr>
          <w:rFonts w:ascii="Times New Roman"/>
          <w:b w:val="false"/>
          <w:i w:val="false"/>
          <w:color w:val="000000"/>
          <w:sz w:val="28"/>
        </w:rPr>
        <w:t>
      14. При необходимости проверки достоверности представленных документов уполномоченный орган по назначению пособия запрашивает через отделение Государственной корпорации у заявителя документы на бумажном носителе.</w:t>
      </w:r>
    </w:p>
    <w:p>
      <w:pPr>
        <w:spacing w:after="0"/>
        <w:ind w:left="0"/>
        <w:jc w:val="both"/>
      </w:pPr>
      <w:r>
        <w:rPr>
          <w:rFonts w:ascii="Times New Roman"/>
          <w:b w:val="false"/>
          <w:i w:val="false"/>
          <w:color w:val="000000"/>
          <w:sz w:val="28"/>
        </w:rPr>
        <w:t>
      15. Если уполномоченным органом по назначению пособия в представленном ЭМД выявлено отсутствие документа (документов), необходимого (ых) для принятия решения, ЭМД с проектом решения возвращается в отделение Государственной корпорации для дополнения его отсутствующим документом в течение тридцати рабочих дней со дня поступления ЭМД.</w:t>
      </w:r>
    </w:p>
    <w:p>
      <w:pPr>
        <w:spacing w:after="0"/>
        <w:ind w:left="0"/>
        <w:jc w:val="both"/>
      </w:pPr>
      <w:r>
        <w:rPr>
          <w:rFonts w:ascii="Times New Roman"/>
          <w:b w:val="false"/>
          <w:i w:val="false"/>
          <w:color w:val="000000"/>
          <w:sz w:val="28"/>
        </w:rPr>
        <w:t>
      Уведомление о необходимости дооформления документа (документов) на назначение с указанием причины по форме согласно приложению 10 к настоящим Правилам направляется в отделение Государственной корпорации, которое удостоверяется ЭЦП уполномоченного органа по назначению пособия.</w:t>
      </w:r>
    </w:p>
    <w:p>
      <w:pPr>
        <w:spacing w:after="0"/>
        <w:ind w:left="0"/>
        <w:jc w:val="both"/>
      </w:pPr>
      <w:r>
        <w:rPr>
          <w:rFonts w:ascii="Times New Roman"/>
          <w:b w:val="false"/>
          <w:i w:val="false"/>
          <w:color w:val="000000"/>
          <w:sz w:val="28"/>
        </w:rPr>
        <w:t>
      Государственная корпорация в течение пяти рабочих дней уведомляет заявителя о необходимости представления в течение двадцати пяти рабочих дней дополнительных документов, указанных в уведомлении.</w:t>
      </w:r>
    </w:p>
    <w:p>
      <w:pPr>
        <w:spacing w:after="0"/>
        <w:ind w:left="0"/>
        <w:jc w:val="both"/>
      </w:pPr>
      <w:r>
        <w:rPr>
          <w:rFonts w:ascii="Times New Roman"/>
          <w:b w:val="false"/>
          <w:i w:val="false"/>
          <w:color w:val="000000"/>
          <w:sz w:val="28"/>
        </w:rPr>
        <w:t>
      Отделение Государственной корпораци при представлении заявителем дополнительных документов готовит электронный макет дела в порядке, предусмотренном пунктом 12 настоящих Правил.</w:t>
      </w:r>
    </w:p>
    <w:p>
      <w:pPr>
        <w:spacing w:after="0"/>
        <w:ind w:left="0"/>
        <w:jc w:val="both"/>
      </w:pPr>
      <w:r>
        <w:rPr>
          <w:rFonts w:ascii="Times New Roman"/>
          <w:b w:val="false"/>
          <w:i w:val="false"/>
          <w:color w:val="000000"/>
          <w:sz w:val="28"/>
        </w:rPr>
        <w:t xml:space="preserve">
      Если в течение тридцати рабочих дней со дня поступления ЭМД в отделение Государственной корпорации подтверждающие документы не представлены, уполномоченный орган по назначению пособия выносит электронное решение о назначении пособия по имеющимся документам или об отказе в назначении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 Закона.</w:t>
      </w:r>
    </w:p>
    <w:p>
      <w:pPr>
        <w:spacing w:after="0"/>
        <w:ind w:left="0"/>
        <w:jc w:val="both"/>
      </w:pPr>
      <w:r>
        <w:rPr>
          <w:rFonts w:ascii="Times New Roman"/>
          <w:b w:val="false"/>
          <w:i w:val="false"/>
          <w:color w:val="000000"/>
          <w:sz w:val="28"/>
        </w:rPr>
        <w:t>
      Уполномоченный орган по назначению пособия в течение четырех рабочих дней в соответствии с регламентом оказания государственных услуг рассматривает поступивший ЭМД и принимает решение о назначении (изменении, отказе в назначении) пособия по форме согласно приложению 11 к настоящим Правилам.</w:t>
      </w:r>
    </w:p>
    <w:p>
      <w:pPr>
        <w:spacing w:after="0"/>
        <w:ind w:left="0"/>
        <w:jc w:val="both"/>
      </w:pPr>
      <w:r>
        <w:rPr>
          <w:rFonts w:ascii="Times New Roman"/>
          <w:b w:val="false"/>
          <w:i w:val="false"/>
          <w:color w:val="000000"/>
          <w:sz w:val="28"/>
        </w:rPr>
        <w:t>
      16. В случае принятия решения об отказе в назначении пособия уполномоченный орган по назначению пособия указывает в решении основание отказа.</w:t>
      </w:r>
    </w:p>
    <w:p>
      <w:pPr>
        <w:spacing w:after="0"/>
        <w:ind w:left="0"/>
        <w:jc w:val="both"/>
      </w:pPr>
      <w:r>
        <w:rPr>
          <w:rFonts w:ascii="Times New Roman"/>
          <w:b w:val="false"/>
          <w:i w:val="false"/>
          <w:color w:val="000000"/>
          <w:sz w:val="28"/>
        </w:rPr>
        <w:t>
      При этом ЭМД с указанием причины отказа в назначении пособия возвращается в отделение Государственной корпорации.</w:t>
      </w:r>
    </w:p>
    <w:p>
      <w:pPr>
        <w:spacing w:after="0"/>
        <w:ind w:left="0"/>
        <w:jc w:val="both"/>
      </w:pPr>
      <w:r>
        <w:rPr>
          <w:rFonts w:ascii="Times New Roman"/>
          <w:b w:val="false"/>
          <w:i w:val="false"/>
          <w:color w:val="000000"/>
          <w:sz w:val="28"/>
        </w:rPr>
        <w:t>
      Электронное уведомление об отказе в назначении уполномоченного органа по назначению пособия с указанием причины отказа в назначении пособия направляется в отделение Государственной корпорации по форме согласно приложению 12 к настоящим Правилам.</w:t>
      </w:r>
    </w:p>
    <w:p>
      <w:pPr>
        <w:spacing w:after="0"/>
        <w:ind w:left="0"/>
        <w:jc w:val="both"/>
      </w:pPr>
      <w:r>
        <w:rPr>
          <w:rFonts w:ascii="Times New Roman"/>
          <w:b w:val="false"/>
          <w:i w:val="false"/>
          <w:color w:val="000000"/>
          <w:sz w:val="28"/>
        </w:rPr>
        <w:t>
      Уведомление удостоверяется ЭЦП руководителя уполномоченного органа по назначению пособия.</w:t>
      </w:r>
    </w:p>
    <w:p>
      <w:pPr>
        <w:spacing w:after="0"/>
        <w:ind w:left="0"/>
        <w:jc w:val="both"/>
      </w:pPr>
      <w:r>
        <w:rPr>
          <w:rFonts w:ascii="Times New Roman"/>
          <w:b w:val="false"/>
          <w:i w:val="false"/>
          <w:color w:val="000000"/>
          <w:sz w:val="28"/>
        </w:rPr>
        <w:t>
      17. Отделение Государственной корпорации вручает заявителю при личном обращении уведомление о принятом решении об отказе в назначении по форме согласно приложению 12 к настоящим Правилам или уведомление о назначении по форме согласно приложению 13 к настоящим Правилам.</w:t>
      </w:r>
    </w:p>
    <w:p>
      <w:pPr>
        <w:spacing w:after="0"/>
        <w:ind w:left="0"/>
        <w:jc w:val="both"/>
      </w:pPr>
      <w:r>
        <w:rPr>
          <w:rFonts w:ascii="Times New Roman"/>
          <w:b w:val="false"/>
          <w:i w:val="false"/>
          <w:color w:val="000000"/>
          <w:sz w:val="28"/>
        </w:rPr>
        <w:t>
      Уведомление регистрируется в журнале уведомлений по форме согласно приложению 14 к настоящим Правилам.</w:t>
      </w:r>
    </w:p>
    <w:p>
      <w:pPr>
        <w:spacing w:after="0"/>
        <w:ind w:left="0"/>
        <w:jc w:val="both"/>
      </w:pPr>
      <w:r>
        <w:rPr>
          <w:rFonts w:ascii="Times New Roman"/>
          <w:b w:val="false"/>
          <w:i w:val="false"/>
          <w:color w:val="000000"/>
          <w:sz w:val="28"/>
        </w:rPr>
        <w:t>
      Отделение Государственной корпорации информирует заявителя о принятом уполномоченным органом по назначению пособия решении посредством передачи sms-оповещения на мобильный телефон заявителя.</w:t>
      </w:r>
    </w:p>
    <w:p>
      <w:pPr>
        <w:spacing w:after="0"/>
        <w:ind w:left="0"/>
        <w:jc w:val="both"/>
      </w:pPr>
      <w:r>
        <w:rPr>
          <w:rFonts w:ascii="Times New Roman"/>
          <w:b w:val="false"/>
          <w:i w:val="false"/>
          <w:color w:val="000000"/>
          <w:sz w:val="28"/>
        </w:rPr>
        <w:t>
      Sms-оповещения регистрируются в электронном журнале sms-оповещений по форме согласно приложению 15 к настоящим Правилам.</w:t>
      </w:r>
    </w:p>
    <w:p>
      <w:pPr>
        <w:spacing w:after="0"/>
        <w:ind w:left="0"/>
        <w:jc w:val="both"/>
      </w:pPr>
      <w:r>
        <w:rPr>
          <w:rFonts w:ascii="Times New Roman"/>
          <w:b w:val="false"/>
          <w:i w:val="false"/>
          <w:color w:val="000000"/>
          <w:sz w:val="28"/>
        </w:rPr>
        <w:t>
      ЭМД распечатывается для формирования бумажного варианта дела получателя пособия.</w:t>
      </w:r>
    </w:p>
    <w:p>
      <w:pPr>
        <w:spacing w:after="0"/>
        <w:ind w:left="0"/>
        <w:jc w:val="both"/>
      </w:pPr>
      <w:r>
        <w:rPr>
          <w:rFonts w:ascii="Times New Roman"/>
          <w:b w:val="false"/>
          <w:i w:val="false"/>
          <w:color w:val="000000"/>
          <w:sz w:val="28"/>
        </w:rPr>
        <w:t>
      18. В случае изменения размера месячного расчетного показателя отделение Государственной корпорации готовит проект решения об изменении размера пособия по форме согласно приложению 16 к настоящим Правилам и направляет его на утверждение уполномоченному органу по назначению пособия.</w:t>
      </w:r>
    </w:p>
    <w:p>
      <w:pPr>
        <w:spacing w:after="0"/>
        <w:ind w:left="0"/>
        <w:jc w:val="both"/>
      </w:pPr>
      <w:r>
        <w:rPr>
          <w:rFonts w:ascii="Times New Roman"/>
          <w:b w:val="false"/>
          <w:i w:val="false"/>
          <w:color w:val="000000"/>
          <w:sz w:val="28"/>
        </w:rPr>
        <w:t>
      19. В случае наступления обстоятельств, являющихся основанием для продления срока действия решения, смены опекуна или получателя или влияющих на размер пособия, отделение Государственной корпорации готовит проект решения о продлении срока действия решения и (или) изменения размера пособия, смены опекуна или получателя по форме, согласно приложению 17 к настоящим Правилам и направляет его с ЭМД, представленными документами при их наличии, на утверждение уполномоченному органу по назначению пособия.</w:t>
      </w:r>
    </w:p>
    <w:p>
      <w:pPr>
        <w:spacing w:after="0"/>
        <w:ind w:left="0"/>
        <w:jc w:val="both"/>
      </w:pPr>
      <w:r>
        <w:rPr>
          <w:rFonts w:ascii="Times New Roman"/>
          <w:b w:val="false"/>
          <w:i w:val="false"/>
          <w:color w:val="000000"/>
          <w:sz w:val="28"/>
        </w:rPr>
        <w:t>
      20. Отделение Государственной корпорации на основании решения о приостановлении выплаты уполномоченного органа по назначению пособия по форме согласно приложению 18 к настоящим Правилам приостанавливает выплату пособий с первого числа месяца, следующего за месяцем поступления сведений:</w:t>
      </w:r>
    </w:p>
    <w:p>
      <w:pPr>
        <w:spacing w:after="0"/>
        <w:ind w:left="0"/>
        <w:jc w:val="both"/>
      </w:pPr>
      <w:r>
        <w:rPr>
          <w:rFonts w:ascii="Times New Roman"/>
          <w:b w:val="false"/>
          <w:i w:val="false"/>
          <w:color w:val="000000"/>
          <w:sz w:val="28"/>
        </w:rPr>
        <w:t>
      1) об отсутствии расходных операций три и более месяцев по банковскому счету получателя, представляемых уполномоченной организацией по выдаче пособий;</w:t>
      </w:r>
    </w:p>
    <w:p>
      <w:pPr>
        <w:spacing w:after="0"/>
        <w:ind w:left="0"/>
        <w:jc w:val="both"/>
      </w:pPr>
      <w:r>
        <w:rPr>
          <w:rFonts w:ascii="Times New Roman"/>
          <w:b w:val="false"/>
          <w:i w:val="false"/>
          <w:color w:val="000000"/>
          <w:sz w:val="28"/>
        </w:rPr>
        <w:t>
      2) о выявлении факта без вести пропавших лиц, находящихся в розыске из ИС "ГБДФЛ";</w:t>
      </w:r>
    </w:p>
    <w:p>
      <w:pPr>
        <w:spacing w:after="0"/>
        <w:ind w:left="0"/>
        <w:jc w:val="both"/>
      </w:pPr>
      <w:r>
        <w:rPr>
          <w:rFonts w:ascii="Times New Roman"/>
          <w:b w:val="false"/>
          <w:i w:val="false"/>
          <w:color w:val="000000"/>
          <w:sz w:val="28"/>
        </w:rPr>
        <w:t>
      3) о выявлении фактов лишения родительских прав и прав опекуна (попечителей об освобожденных и отстраненных опекунах (попечителях);</w:t>
      </w:r>
    </w:p>
    <w:p>
      <w:pPr>
        <w:spacing w:after="0"/>
        <w:ind w:left="0"/>
        <w:jc w:val="both"/>
      </w:pPr>
      <w:r>
        <w:rPr>
          <w:rFonts w:ascii="Times New Roman"/>
          <w:b w:val="false"/>
          <w:i w:val="false"/>
          <w:color w:val="000000"/>
          <w:sz w:val="28"/>
        </w:rPr>
        <w:t>
      4) об отчислении обучающихся получателей пособия как многодетной семьи, достигшего возраста 18 лет из учебного заведения или о переводе на заочную форму обучения;</w:t>
      </w:r>
    </w:p>
    <w:p>
      <w:pPr>
        <w:spacing w:after="0"/>
        <w:ind w:left="0"/>
        <w:jc w:val="both"/>
      </w:pPr>
      <w:r>
        <w:rPr>
          <w:rFonts w:ascii="Times New Roman"/>
          <w:b w:val="false"/>
          <w:i w:val="false"/>
          <w:color w:val="000000"/>
          <w:sz w:val="28"/>
        </w:rPr>
        <w:t>
      5) о выявлении факта выезда получателей пособий на постоянное место жительства за пределы Республики Казахстан, в том числе из ИС "ГБДФЛ";</w:t>
      </w:r>
    </w:p>
    <w:p>
      <w:pPr>
        <w:spacing w:after="0"/>
        <w:ind w:left="0"/>
        <w:jc w:val="both"/>
      </w:pPr>
      <w:r>
        <w:rPr>
          <w:rFonts w:ascii="Times New Roman"/>
          <w:b w:val="false"/>
          <w:i w:val="false"/>
          <w:color w:val="000000"/>
          <w:sz w:val="28"/>
        </w:rPr>
        <w:t>
      6) об истечении срока действия вид на жительство иностранца в Республике Казахстан, удостоверение лица без гражданства;</w:t>
      </w:r>
    </w:p>
    <w:p>
      <w:pPr>
        <w:spacing w:after="0"/>
        <w:ind w:left="0"/>
        <w:jc w:val="both"/>
      </w:pPr>
      <w:r>
        <w:rPr>
          <w:rFonts w:ascii="Times New Roman"/>
          <w:b w:val="false"/>
          <w:i w:val="false"/>
          <w:color w:val="000000"/>
          <w:sz w:val="28"/>
        </w:rPr>
        <w:t>
      7) отбывания получателем пособия уголовного наказания, назначенного судом в виде лишения свободы;</w:t>
      </w:r>
    </w:p>
    <w:p>
      <w:pPr>
        <w:spacing w:after="0"/>
        <w:ind w:left="0"/>
        <w:jc w:val="both"/>
      </w:pPr>
      <w:r>
        <w:rPr>
          <w:rFonts w:ascii="Times New Roman"/>
          <w:b w:val="false"/>
          <w:i w:val="false"/>
          <w:color w:val="000000"/>
          <w:sz w:val="28"/>
        </w:rPr>
        <w:t>
      8) проживания получателей пособия в государственных медико-социальных учреждениях.</w:t>
      </w:r>
    </w:p>
    <w:p>
      <w:pPr>
        <w:spacing w:after="0"/>
        <w:ind w:left="0"/>
        <w:jc w:val="both"/>
      </w:pPr>
      <w:r>
        <w:rPr>
          <w:rFonts w:ascii="Times New Roman"/>
          <w:b w:val="false"/>
          <w:i w:val="false"/>
          <w:color w:val="000000"/>
          <w:sz w:val="28"/>
        </w:rPr>
        <w:t>
      21. Отделение Государственной корпорации на основании решения о прекращении выплаты уполномоченного органа по назначению пособия по форме согласно приложению 19 к настоящим Правилам прекращает выплату пособия с первого числа месяца, следующего за месяцем поступления сведений о смерти, в том числе из ИС "ГБДФЛ".</w:t>
      </w:r>
    </w:p>
    <w:p>
      <w:pPr>
        <w:spacing w:after="0"/>
        <w:ind w:left="0"/>
        <w:jc w:val="both"/>
      </w:pPr>
      <w:r>
        <w:rPr>
          <w:rFonts w:ascii="Times New Roman"/>
          <w:b w:val="false"/>
          <w:i w:val="false"/>
          <w:color w:val="000000"/>
          <w:sz w:val="28"/>
        </w:rPr>
        <w:t>
      22. В случае наступления обстоятельств, являющихся основанием для возобновления выплаты, подготовка отделением Государственной корпорации ЭМД, представленными документами с электронным проектом решения, и его утверждение уполномоченным органом по назначению пособия производятся со дня приостановления либо с момента наступления права на возобновление.</w:t>
      </w:r>
    </w:p>
    <w:p>
      <w:pPr>
        <w:spacing w:after="0"/>
        <w:ind w:left="0"/>
        <w:jc w:val="both"/>
      </w:pPr>
      <w:r>
        <w:rPr>
          <w:rFonts w:ascii="Times New Roman"/>
          <w:b w:val="false"/>
          <w:i w:val="false"/>
          <w:color w:val="000000"/>
          <w:sz w:val="28"/>
        </w:rPr>
        <w:t>
      23. Пособие назначается со дня обращения за назначением пособия после возникновения права на пособие. Днем обращения считается день подачи заявления со всеми необходимыми документами.</w:t>
      </w:r>
    </w:p>
    <w:p>
      <w:pPr>
        <w:spacing w:after="0"/>
        <w:ind w:left="0"/>
        <w:jc w:val="both"/>
      </w:pPr>
      <w:r>
        <w:rPr>
          <w:rFonts w:ascii="Times New Roman"/>
          <w:b w:val="false"/>
          <w:i w:val="false"/>
          <w:color w:val="000000"/>
          <w:sz w:val="28"/>
        </w:rPr>
        <w:t>
      Пособие для лиц, указанных в подпункте 11) пункта 7 настоящих Правил, назначается со дня обращения.</w:t>
      </w:r>
    </w:p>
    <w:p>
      <w:pPr>
        <w:spacing w:after="0"/>
        <w:ind w:left="0"/>
        <w:jc w:val="both"/>
      </w:pPr>
      <w:r>
        <w:rPr>
          <w:rFonts w:ascii="Times New Roman"/>
          <w:b w:val="false"/>
          <w:i w:val="false"/>
          <w:color w:val="000000"/>
          <w:sz w:val="28"/>
        </w:rPr>
        <w:t>
      Получатели обязуются в случае утраты оснований для назначения пособия в течение десяти рабочих дней сообщить об этом в отделение Государственной корпорации.</w:t>
      </w:r>
    </w:p>
    <w:p>
      <w:pPr>
        <w:spacing w:after="0"/>
        <w:ind w:left="0"/>
        <w:jc w:val="both"/>
      </w:pPr>
      <w:r>
        <w:rPr>
          <w:rFonts w:ascii="Times New Roman"/>
          <w:b w:val="false"/>
          <w:i w:val="false"/>
          <w:color w:val="000000"/>
          <w:sz w:val="28"/>
        </w:rPr>
        <w:t>
      В случае предоставления вышеуказанными лицами неполных сведений о стаже, необходимых для назначения пособия, отделение Государственной корпорации в течение пяти рабочих дней направляет документы на рассмотрение специальной комиссий по форме, согласно приложению 20 к настоящим Правилам.</w:t>
      </w:r>
    </w:p>
    <w:p>
      <w:pPr>
        <w:spacing w:after="0"/>
        <w:ind w:left="0"/>
        <w:jc w:val="both"/>
      </w:pPr>
      <w:r>
        <w:rPr>
          <w:rFonts w:ascii="Times New Roman"/>
          <w:b w:val="false"/>
          <w:i w:val="false"/>
          <w:color w:val="000000"/>
          <w:sz w:val="28"/>
        </w:rPr>
        <w:t>
      Специальные комиссии рассматривают представленные материалы в соответствии с разделом 4 к настоящим Правилам.</w:t>
      </w:r>
    </w:p>
    <w:p>
      <w:pPr>
        <w:spacing w:after="0"/>
        <w:ind w:left="0"/>
        <w:jc w:val="left"/>
      </w:pPr>
      <w:r>
        <w:rPr>
          <w:rFonts w:ascii="Times New Roman"/>
          <w:b/>
          <w:i w:val="false"/>
          <w:color w:val="000000"/>
        </w:rPr>
        <w:t xml:space="preserve"> 3. Порядок выплаты пособия из республиканского бюджета</w:t>
      </w:r>
    </w:p>
    <w:p>
      <w:pPr>
        <w:spacing w:after="0"/>
        <w:ind w:left="0"/>
        <w:jc w:val="both"/>
      </w:pPr>
      <w:r>
        <w:rPr>
          <w:rFonts w:ascii="Times New Roman"/>
          <w:b w:val="false"/>
          <w:i w:val="false"/>
          <w:color w:val="000000"/>
          <w:sz w:val="28"/>
        </w:rPr>
        <w:t>
      24. На основании утвержденных решений уполномоченного органа по назначению пособия о назначении пособия Государственная корпорация ежемесячно формирует потребность в бюджетных средствах на выплату и представляет к 25 числу месяца, предшествующего месяцу выплаты, в Министерство здравоохранения и социального развития Республики Казахстан (далее – Министерство).</w:t>
      </w:r>
    </w:p>
    <w:p>
      <w:pPr>
        <w:spacing w:after="0"/>
        <w:ind w:left="0"/>
        <w:jc w:val="both"/>
      </w:pPr>
      <w:r>
        <w:rPr>
          <w:rFonts w:ascii="Times New Roman"/>
          <w:b w:val="false"/>
          <w:i w:val="false"/>
          <w:color w:val="000000"/>
          <w:sz w:val="28"/>
        </w:rPr>
        <w:t>
      25. Министерство направляет в Министерство финансов Республики Казахстан сведения о бюджетных средствах, необходимых для выплаты в пределах сводного плана финансирования по платежам, на соответствующий период.</w:t>
      </w:r>
    </w:p>
    <w:p>
      <w:pPr>
        <w:spacing w:after="0"/>
        <w:ind w:left="0"/>
        <w:jc w:val="both"/>
      </w:pPr>
      <w:r>
        <w:rPr>
          <w:rFonts w:ascii="Times New Roman"/>
          <w:b w:val="false"/>
          <w:i w:val="false"/>
          <w:color w:val="000000"/>
          <w:sz w:val="28"/>
        </w:rPr>
        <w:t>
      26. Министерство согласно потребности бюджетных средств на выплату осуществляет перечисление бюджетных средств в Государственную корпорацию в пределах сумм, предусмотренных индивидуальным планом финансирования по платежам, на отчетный период.</w:t>
      </w:r>
    </w:p>
    <w:p>
      <w:pPr>
        <w:spacing w:after="0"/>
        <w:ind w:left="0"/>
        <w:jc w:val="both"/>
      </w:pPr>
      <w:r>
        <w:rPr>
          <w:rFonts w:ascii="Times New Roman"/>
          <w:b w:val="false"/>
          <w:i w:val="false"/>
          <w:color w:val="000000"/>
          <w:sz w:val="28"/>
        </w:rPr>
        <w:t>
      27. Суммы, образовавшиеся после формирования потребности на месяц выплаты, подлежат включению в последующий за ним месяц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28. Государственная корпорация получив бюджетные средства, формирует в соответствии с графиком выплаты платежные поручения на выплату пособия.</w:t>
      </w:r>
    </w:p>
    <w:p>
      <w:pPr>
        <w:spacing w:after="0"/>
        <w:ind w:left="0"/>
        <w:jc w:val="both"/>
      </w:pPr>
      <w:r>
        <w:rPr>
          <w:rFonts w:ascii="Times New Roman"/>
          <w:b w:val="false"/>
          <w:i w:val="false"/>
          <w:color w:val="000000"/>
          <w:sz w:val="28"/>
        </w:rPr>
        <w:t>
      Выплата пособия производится Государственной корпорации путем:</w:t>
      </w:r>
    </w:p>
    <w:p>
      <w:pPr>
        <w:spacing w:after="0"/>
        <w:ind w:left="0"/>
        <w:jc w:val="both"/>
      </w:pPr>
      <w:r>
        <w:rPr>
          <w:rFonts w:ascii="Times New Roman"/>
          <w:b w:val="false"/>
          <w:i w:val="false"/>
          <w:color w:val="000000"/>
          <w:sz w:val="28"/>
        </w:rPr>
        <w:t>
      зачисления на банковские счета в уполномоченной организации по выдаче пособий;</w:t>
      </w:r>
    </w:p>
    <w:p>
      <w:pPr>
        <w:spacing w:after="0"/>
        <w:ind w:left="0"/>
        <w:jc w:val="both"/>
      </w:pPr>
      <w:r>
        <w:rPr>
          <w:rFonts w:ascii="Times New Roman"/>
          <w:b w:val="false"/>
          <w:i w:val="false"/>
          <w:color w:val="000000"/>
          <w:sz w:val="28"/>
        </w:rPr>
        <w:t>
      доставки на дом получателям через отделения акционерного общества "Казпочта".</w:t>
      </w:r>
    </w:p>
    <w:p>
      <w:pPr>
        <w:spacing w:after="0"/>
        <w:ind w:left="0"/>
        <w:jc w:val="both"/>
      </w:pPr>
      <w:r>
        <w:rPr>
          <w:rFonts w:ascii="Times New Roman"/>
          <w:b w:val="false"/>
          <w:i w:val="false"/>
          <w:color w:val="000000"/>
          <w:sz w:val="28"/>
        </w:rPr>
        <w:t>
      29. Доставка пособий на дом получателям производится следующим категориям:</w:t>
      </w:r>
    </w:p>
    <w:p>
      <w:pPr>
        <w:spacing w:after="0"/>
        <w:ind w:left="0"/>
        <w:jc w:val="both"/>
      </w:pPr>
      <w:r>
        <w:rPr>
          <w:rFonts w:ascii="Times New Roman"/>
          <w:b w:val="false"/>
          <w:i w:val="false"/>
          <w:color w:val="000000"/>
          <w:sz w:val="28"/>
        </w:rPr>
        <w:t>
      участникам и инвалидам Великой Отечественной войны;</w:t>
      </w:r>
    </w:p>
    <w:p>
      <w:pPr>
        <w:spacing w:after="0"/>
        <w:ind w:left="0"/>
        <w:jc w:val="both"/>
      </w:pPr>
      <w:r>
        <w:rPr>
          <w:rFonts w:ascii="Times New Roman"/>
          <w:b w:val="false"/>
          <w:i w:val="false"/>
          <w:color w:val="000000"/>
          <w:sz w:val="28"/>
        </w:rPr>
        <w:t>
      получателям пособий, достигшим восьмидесятилетнего возраста;</w:t>
      </w:r>
    </w:p>
    <w:p>
      <w:pPr>
        <w:spacing w:after="0"/>
        <w:ind w:left="0"/>
        <w:jc w:val="both"/>
      </w:pPr>
      <w:r>
        <w:rPr>
          <w:rFonts w:ascii="Times New Roman"/>
          <w:b w:val="false"/>
          <w:i w:val="false"/>
          <w:color w:val="000000"/>
          <w:sz w:val="28"/>
        </w:rPr>
        <w:t>
      инвалидам первой группы;</w:t>
      </w:r>
    </w:p>
    <w:p>
      <w:pPr>
        <w:spacing w:after="0"/>
        <w:ind w:left="0"/>
        <w:jc w:val="both"/>
      </w:pPr>
      <w:r>
        <w:rPr>
          <w:rFonts w:ascii="Times New Roman"/>
          <w:b w:val="false"/>
          <w:i w:val="false"/>
          <w:color w:val="000000"/>
          <w:sz w:val="28"/>
        </w:rPr>
        <w:t>
      лицам, имеющим медицинское заключение о том, что нуждаются в постороннем уходе и не могут посещать по состоянию здоровья организации, осуществляющие отдельные виды банковских операций;</w:t>
      </w:r>
    </w:p>
    <w:p>
      <w:pPr>
        <w:spacing w:after="0"/>
        <w:ind w:left="0"/>
        <w:jc w:val="both"/>
      </w:pPr>
      <w:r>
        <w:rPr>
          <w:rFonts w:ascii="Times New Roman"/>
          <w:b w:val="false"/>
          <w:i w:val="false"/>
          <w:color w:val="000000"/>
          <w:sz w:val="28"/>
        </w:rPr>
        <w:t>
      лицам, проживающим в сельской местности, при отсутствии отделений (пунктов) почтовой связи.</w:t>
      </w:r>
    </w:p>
    <w:p>
      <w:pPr>
        <w:spacing w:after="0"/>
        <w:ind w:left="0"/>
        <w:jc w:val="both"/>
      </w:pPr>
      <w:r>
        <w:rPr>
          <w:rFonts w:ascii="Times New Roman"/>
          <w:b w:val="false"/>
          <w:i w:val="false"/>
          <w:color w:val="000000"/>
          <w:sz w:val="28"/>
        </w:rPr>
        <w:t>
      30. Взаимодействие по выплате пособия получателям регламентированы на основании договоров, заключенных между Государственной корпорацией и организациями, осуществляющими отдельные виды банковских операций, если иное не установлено Национальным Банком Республики Казахстан.</w:t>
      </w:r>
    </w:p>
    <w:p>
      <w:pPr>
        <w:spacing w:after="0"/>
        <w:ind w:left="0"/>
        <w:jc w:val="both"/>
      </w:pPr>
      <w:r>
        <w:rPr>
          <w:rFonts w:ascii="Times New Roman"/>
          <w:b w:val="false"/>
          <w:i w:val="false"/>
          <w:color w:val="000000"/>
          <w:sz w:val="28"/>
        </w:rPr>
        <w:t>
      31. Оплата банковских услуг, связанных с выплатой пособия, осуществляется за счет бюджетных средств.</w:t>
      </w:r>
    </w:p>
    <w:p>
      <w:pPr>
        <w:spacing w:after="0"/>
        <w:ind w:left="0"/>
        <w:jc w:val="both"/>
      </w:pPr>
      <w:r>
        <w:rPr>
          <w:rFonts w:ascii="Times New Roman"/>
          <w:b w:val="false"/>
          <w:i w:val="false"/>
          <w:color w:val="000000"/>
          <w:sz w:val="28"/>
        </w:rPr>
        <w:t>
      32. В случае прекращения выплаты отделение Государственной корпорации производит закрытие дела и передает его в архив Государственной корпорации.</w:t>
      </w:r>
    </w:p>
    <w:p>
      <w:pPr>
        <w:spacing w:after="0"/>
        <w:ind w:left="0"/>
        <w:jc w:val="both"/>
      </w:pPr>
      <w:r>
        <w:rPr>
          <w:rFonts w:ascii="Times New Roman"/>
          <w:b w:val="false"/>
          <w:i w:val="false"/>
          <w:color w:val="000000"/>
          <w:sz w:val="28"/>
        </w:rPr>
        <w:t>
      33. Дела, по которым осуществляется выплата пособий (действующие дела), хранятся в архиве действующих дел.</w:t>
      </w:r>
    </w:p>
    <w:p>
      <w:pPr>
        <w:spacing w:after="0"/>
        <w:ind w:left="0"/>
        <w:jc w:val="both"/>
      </w:pPr>
      <w:r>
        <w:rPr>
          <w:rFonts w:ascii="Times New Roman"/>
          <w:b w:val="false"/>
          <w:i w:val="false"/>
          <w:color w:val="000000"/>
          <w:sz w:val="28"/>
        </w:rPr>
        <w:t>
      34. Дела, по которым приостановлены выплаты пособия, хранятся отдельно от действующих дел с отметкой "На контроле" до обращения самого получателя или членов семьи. По истечении шести месяцев дело снимается с учета с указанием даты и суммы последней выплаты и сдается в архив отделения Государственной корпорации. Возобновление выплаты пособий отделением Государственной корпорации производится по решению о назначении пособия уполномоченного органа по назначению пособия.</w:t>
      </w:r>
    </w:p>
    <w:p>
      <w:pPr>
        <w:spacing w:after="0"/>
        <w:ind w:left="0"/>
        <w:jc w:val="both"/>
      </w:pPr>
      <w:r>
        <w:rPr>
          <w:rFonts w:ascii="Times New Roman"/>
          <w:b w:val="false"/>
          <w:i w:val="false"/>
          <w:color w:val="000000"/>
          <w:sz w:val="28"/>
        </w:rPr>
        <w:t>
      35. Архивные дела хранятся в течение десяти лет по алфавиту и годам закрытия дел, по истечении срока хранения уничтожаются по акту, а электронный вариант действующих дел хранится постоянно.</w:t>
      </w:r>
    </w:p>
    <w:p>
      <w:pPr>
        <w:spacing w:after="0"/>
        <w:ind w:left="0"/>
        <w:jc w:val="left"/>
      </w:pPr>
      <w:r>
        <w:rPr>
          <w:rFonts w:ascii="Times New Roman"/>
          <w:b/>
          <w:i w:val="false"/>
          <w:color w:val="000000"/>
        </w:rPr>
        <w:t xml:space="preserve"> 4. Специальные комиссии</w:t>
      </w:r>
    </w:p>
    <w:p>
      <w:pPr>
        <w:spacing w:after="0"/>
        <w:ind w:left="0"/>
        <w:jc w:val="both"/>
      </w:pPr>
      <w:r>
        <w:rPr>
          <w:rFonts w:ascii="Times New Roman"/>
          <w:b w:val="false"/>
          <w:i w:val="false"/>
          <w:color w:val="000000"/>
          <w:sz w:val="28"/>
        </w:rPr>
        <w:t xml:space="preserve">
      36. При отсутствии или неполном представлении документов об имеющемся стаже работы, трудовой стаж с 22 июня 1941 года по 9 мая </w:t>
      </w:r>
    </w:p>
    <w:p>
      <w:pPr>
        <w:spacing w:after="0"/>
        <w:ind w:left="0"/>
        <w:jc w:val="both"/>
      </w:pPr>
      <w:r>
        <w:rPr>
          <w:rFonts w:ascii="Times New Roman"/>
          <w:b w:val="false"/>
          <w:i w:val="false"/>
          <w:color w:val="000000"/>
          <w:sz w:val="28"/>
        </w:rPr>
        <w:t>
      1945 года устанавливаются специальными комиссиями.</w:t>
      </w:r>
    </w:p>
    <w:p>
      <w:pPr>
        <w:spacing w:after="0"/>
        <w:ind w:left="0"/>
        <w:jc w:val="both"/>
      </w:pPr>
      <w:r>
        <w:rPr>
          <w:rFonts w:ascii="Times New Roman"/>
          <w:b w:val="false"/>
          <w:i w:val="false"/>
          <w:color w:val="000000"/>
          <w:sz w:val="28"/>
        </w:rPr>
        <w:t>
      37. Специальная комиссия состоит из представителей местных представительных органов, органов местного самоуправления, Советов ветеранов, общественных объединении, уполномоченных органов занятости и социальных программ, уполномоченных органов по назначению пособия, местных органов военного управления.</w:t>
      </w:r>
    </w:p>
    <w:p>
      <w:pPr>
        <w:spacing w:after="0"/>
        <w:ind w:left="0"/>
        <w:jc w:val="both"/>
      </w:pPr>
      <w:r>
        <w:rPr>
          <w:rFonts w:ascii="Times New Roman"/>
          <w:b w:val="false"/>
          <w:i w:val="false"/>
          <w:color w:val="000000"/>
          <w:sz w:val="28"/>
        </w:rPr>
        <w:t>
      38. Специальные комиссии осуществляют:</w:t>
      </w:r>
    </w:p>
    <w:p>
      <w:pPr>
        <w:spacing w:after="0"/>
        <w:ind w:left="0"/>
        <w:jc w:val="both"/>
      </w:pPr>
      <w:r>
        <w:rPr>
          <w:rFonts w:ascii="Times New Roman"/>
          <w:b w:val="false"/>
          <w:i w:val="false"/>
          <w:color w:val="000000"/>
          <w:sz w:val="28"/>
        </w:rPr>
        <w:t>
      правовую оценку содержания и надлежащего оформления документов, представленных для подтверждения стажа работы с 22 июня 1941 года по 9 мая 1945 года;</w:t>
      </w:r>
    </w:p>
    <w:p>
      <w:pPr>
        <w:spacing w:after="0"/>
        <w:ind w:left="0"/>
        <w:jc w:val="both"/>
      </w:pPr>
      <w:r>
        <w:rPr>
          <w:rFonts w:ascii="Times New Roman"/>
          <w:b w:val="false"/>
          <w:i w:val="false"/>
          <w:color w:val="000000"/>
          <w:sz w:val="28"/>
        </w:rPr>
        <w:t>
      установление стажа работы по свидетельским показаниям (опрос свидетелей);</w:t>
      </w:r>
    </w:p>
    <w:p>
      <w:pPr>
        <w:spacing w:after="0"/>
        <w:ind w:left="0"/>
        <w:jc w:val="both"/>
      </w:pPr>
      <w:r>
        <w:rPr>
          <w:rFonts w:ascii="Times New Roman"/>
          <w:b w:val="false"/>
          <w:i w:val="false"/>
          <w:color w:val="000000"/>
          <w:sz w:val="28"/>
        </w:rPr>
        <w:t>
      запрос документов, необходимых для установления стажа работы заявителя;</w:t>
      </w:r>
    </w:p>
    <w:p>
      <w:pPr>
        <w:spacing w:after="0"/>
        <w:ind w:left="0"/>
        <w:jc w:val="both"/>
      </w:pPr>
      <w:r>
        <w:rPr>
          <w:rFonts w:ascii="Times New Roman"/>
          <w:b w:val="false"/>
          <w:i w:val="false"/>
          <w:color w:val="000000"/>
          <w:sz w:val="28"/>
        </w:rPr>
        <w:t>
      вынесение решений об установлении (или отказе в установлении) стажа работы в период с 22 июня 1941 года по 9 мая 1945 года;</w:t>
      </w:r>
    </w:p>
    <w:p>
      <w:pPr>
        <w:spacing w:after="0"/>
        <w:ind w:left="0"/>
        <w:jc w:val="both"/>
      </w:pPr>
      <w:r>
        <w:rPr>
          <w:rFonts w:ascii="Times New Roman"/>
          <w:b w:val="false"/>
          <w:i w:val="false"/>
          <w:color w:val="000000"/>
          <w:sz w:val="28"/>
        </w:rPr>
        <w:t>
      письменное уведомление заявителей о ходе рассмотрения документов об установлении стажа работы.</w:t>
      </w:r>
    </w:p>
    <w:p>
      <w:pPr>
        <w:spacing w:after="0"/>
        <w:ind w:left="0"/>
        <w:jc w:val="both"/>
      </w:pPr>
      <w:r>
        <w:rPr>
          <w:rFonts w:ascii="Times New Roman"/>
          <w:b w:val="false"/>
          <w:i w:val="false"/>
          <w:color w:val="000000"/>
          <w:sz w:val="28"/>
        </w:rPr>
        <w:t>
      39. Установление стажа работы специальными комиссиями осуществляться на основании показания одного свидетеля, знающего заявителя по совместной работе на одном предприятии, организации, в учреждении, колхозе и располагающего документами о своей работе за время, в отношении которого он подтверждает работу заявителя, в том числе протоколов опроса самих свидетелей, если по данным пенсионного дела стаж работы по свидетельским показаниям был учтен при назначении пенсии.</w:t>
      </w:r>
    </w:p>
    <w:p>
      <w:pPr>
        <w:spacing w:after="0"/>
        <w:ind w:left="0"/>
        <w:jc w:val="both"/>
      </w:pPr>
      <w:r>
        <w:rPr>
          <w:rFonts w:ascii="Times New Roman"/>
          <w:b w:val="false"/>
          <w:i w:val="false"/>
          <w:color w:val="000000"/>
          <w:sz w:val="28"/>
        </w:rPr>
        <w:t>
      40. Специальные комиссии по своему усмотрению решают вопрос о том, вызывать свидетелей для дачи личных показаний или ограничиться рассмотрением письменных показаний свидетелей при условии, если подлинность их подписей засвидетельствована в нотариальном порядке.</w:t>
      </w:r>
    </w:p>
    <w:p>
      <w:pPr>
        <w:spacing w:after="0"/>
        <w:ind w:left="0"/>
        <w:jc w:val="both"/>
      </w:pPr>
      <w:r>
        <w:rPr>
          <w:rFonts w:ascii="Times New Roman"/>
          <w:b w:val="false"/>
          <w:i w:val="false"/>
          <w:color w:val="000000"/>
          <w:sz w:val="28"/>
        </w:rPr>
        <w:t>
      41. В случаях, когда у заявителя документы о факте работы не сохранились, а также, когда заявитель не имеет возможности представить свидетелей, которые могут подтвердить факт его работы с 22 июня 1941 года по 9 мая 1945 года, факт работы устанавливается специальной комиссией на основании ходатайств Советов ветеранов.</w:t>
      </w:r>
    </w:p>
    <w:p>
      <w:pPr>
        <w:spacing w:after="0"/>
        <w:ind w:left="0"/>
        <w:jc w:val="both"/>
      </w:pPr>
      <w:r>
        <w:rPr>
          <w:rFonts w:ascii="Times New Roman"/>
          <w:b w:val="false"/>
          <w:i w:val="false"/>
          <w:color w:val="000000"/>
          <w:sz w:val="28"/>
        </w:rPr>
        <w:t>
      К ходатайству прилагаются справки архивных органов, организаций об отсутствии архивов.</w:t>
      </w:r>
    </w:p>
    <w:p>
      <w:pPr>
        <w:spacing w:after="0"/>
        <w:ind w:left="0"/>
        <w:jc w:val="both"/>
      </w:pPr>
      <w:r>
        <w:rPr>
          <w:rFonts w:ascii="Times New Roman"/>
          <w:b w:val="false"/>
          <w:i w:val="false"/>
          <w:color w:val="000000"/>
          <w:sz w:val="28"/>
        </w:rPr>
        <w:t>
      42. Документы, поступившие на рассмотрение из отделения уполномоченной организации, регистрируются в журнале регистрации документов, поступивших на рассмотрение согласно приложению 21 к настоящим Правилам.</w:t>
      </w:r>
    </w:p>
    <w:p>
      <w:pPr>
        <w:spacing w:after="0"/>
        <w:ind w:left="0"/>
        <w:jc w:val="both"/>
      </w:pPr>
      <w:r>
        <w:rPr>
          <w:rFonts w:ascii="Times New Roman"/>
          <w:b w:val="false"/>
          <w:i w:val="false"/>
          <w:color w:val="000000"/>
          <w:sz w:val="28"/>
        </w:rPr>
        <w:t>
      43. Специальная комиссия в течение десяти календарных дней рассматривает поступившие документы и принимает решение о запросе недостающих документов от соответствующих организаций (предприятий) или опросе свидетелей.</w:t>
      </w:r>
    </w:p>
    <w:p>
      <w:pPr>
        <w:spacing w:after="0"/>
        <w:ind w:left="0"/>
        <w:jc w:val="both"/>
      </w:pPr>
      <w:r>
        <w:rPr>
          <w:rFonts w:ascii="Times New Roman"/>
          <w:b w:val="false"/>
          <w:i w:val="false"/>
          <w:color w:val="000000"/>
          <w:sz w:val="28"/>
        </w:rPr>
        <w:t>
      44. При наличии свидетелей, которые могут подтвердить факт совместной работы с заявителем с 22 июня 1941 по 9 мая 1945 года, составляется протокол опроса свидетелей по форме, согласно приложению 22 к настоящим Правилам.</w:t>
      </w:r>
    </w:p>
    <w:p>
      <w:pPr>
        <w:spacing w:after="0"/>
        <w:ind w:left="0"/>
        <w:jc w:val="both"/>
      </w:pPr>
      <w:r>
        <w:rPr>
          <w:rFonts w:ascii="Times New Roman"/>
          <w:b w:val="false"/>
          <w:i w:val="false"/>
          <w:color w:val="000000"/>
          <w:sz w:val="28"/>
        </w:rPr>
        <w:t>
      45. По итогам сбора необходимых документов, опроса свидетелей специальная комиссия выносит решение об установлении трудового стажа по форме, согласно приложению 23 к настоящим Правилам и направляет его в отделение Государственной корпорации.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специального государственного пособия</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xml:space="preserve">
      Код района _____________ </w:t>
      </w:r>
    </w:p>
    <w:p>
      <w:pPr>
        <w:spacing w:after="0"/>
        <w:ind w:left="0"/>
        <w:jc w:val="both"/>
      </w:pPr>
      <w:r>
        <w:rPr>
          <w:rFonts w:ascii="Times New Roman"/>
          <w:b w:val="false"/>
          <w:i w:val="false"/>
          <w:color w:val="000000"/>
          <w:sz w:val="28"/>
        </w:rPr>
        <w:t xml:space="preserve">
      Республика Казахстан    </w:t>
      </w:r>
    </w:p>
    <w:p>
      <w:pPr>
        <w:spacing w:after="0"/>
        <w:ind w:left="0"/>
        <w:jc w:val="both"/>
      </w:pPr>
      <w:r>
        <w:rPr>
          <w:rFonts w:ascii="Times New Roman"/>
          <w:b w:val="false"/>
          <w:i w:val="false"/>
          <w:color w:val="000000"/>
          <w:sz w:val="28"/>
        </w:rPr>
        <w:t>
      Департамент Комитета труда,</w:t>
      </w:r>
    </w:p>
    <w:p>
      <w:pPr>
        <w:spacing w:after="0"/>
        <w:ind w:left="0"/>
        <w:jc w:val="both"/>
      </w:pPr>
      <w:r>
        <w:rPr>
          <w:rFonts w:ascii="Times New Roman"/>
          <w:b w:val="false"/>
          <w:i w:val="false"/>
          <w:color w:val="000000"/>
          <w:sz w:val="28"/>
        </w:rPr>
        <w:t>
      социальной защиты и миграции</w:t>
      </w:r>
    </w:p>
    <w:p>
      <w:pPr>
        <w:spacing w:after="0"/>
        <w:ind w:left="0"/>
        <w:jc w:val="both"/>
      </w:pPr>
      <w:r>
        <w:rPr>
          <w:rFonts w:ascii="Times New Roman"/>
          <w:b w:val="false"/>
          <w:i w:val="false"/>
          <w:color w:val="000000"/>
          <w:sz w:val="28"/>
        </w:rPr>
        <w:t>
      по ______________ области (городу)</w:t>
      </w:r>
    </w:p>
    <w:p>
      <w:pPr>
        <w:spacing w:after="0"/>
        <w:ind w:left="0"/>
        <w:jc w:val="both"/>
      </w:pPr>
      <w:r>
        <w:rPr>
          <w:rFonts w:ascii="Times New Roman"/>
          <w:b w:val="false"/>
          <w:i w:val="false"/>
          <w:color w:val="000000"/>
          <w:sz w:val="28"/>
        </w:rPr>
        <w:t>
      Заявление</w:t>
      </w:r>
    </w:p>
    <w:p>
      <w:pPr>
        <w:spacing w:after="0"/>
        <w:ind w:left="0"/>
        <w:jc w:val="both"/>
      </w:pPr>
      <w:r>
        <w:rPr>
          <w:rFonts w:ascii="Times New Roman"/>
          <w:b w:val="false"/>
          <w:i w:val="false"/>
          <w:color w:val="000000"/>
          <w:sz w:val="28"/>
        </w:rPr>
        <w:t>
      От гражданина (ки) ____________________________________________</w:t>
      </w:r>
    </w:p>
    <w:p>
      <w:pPr>
        <w:spacing w:after="0"/>
        <w:ind w:left="0"/>
        <w:jc w:val="both"/>
      </w:pPr>
      <w:r>
        <w:rPr>
          <w:rFonts w:ascii="Times New Roman"/>
          <w:b w:val="false"/>
          <w:i w:val="false"/>
          <w:color w:val="000000"/>
          <w:sz w:val="28"/>
        </w:rPr>
        <w:t>
                          (фамилия имя отчество (при его наличии) заявителя)</w:t>
      </w:r>
    </w:p>
    <w:p>
      <w:pPr>
        <w:spacing w:after="0"/>
        <w:ind w:left="0"/>
        <w:jc w:val="both"/>
      </w:pPr>
      <w:r>
        <w:rPr>
          <w:rFonts w:ascii="Times New Roman"/>
          <w:b w:val="false"/>
          <w:i w:val="false"/>
          <w:color w:val="000000"/>
          <w:sz w:val="28"/>
        </w:rPr>
        <w:t>
      Дата рождения "__" _________ ___ года, проживающего по адресу: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лицевого счета ______________ Наименование банка __________________</w:t>
      </w:r>
    </w:p>
    <w:p>
      <w:pPr>
        <w:spacing w:after="0"/>
        <w:ind w:left="0"/>
        <w:jc w:val="both"/>
      </w:pPr>
      <w:r>
        <w:rPr>
          <w:rFonts w:ascii="Times New Roman"/>
          <w:b w:val="false"/>
          <w:i w:val="false"/>
          <w:color w:val="000000"/>
          <w:sz w:val="28"/>
        </w:rPr>
        <w:t>
      Индивидуальный идентификационный номер (ИИН) ________________________</w:t>
      </w:r>
    </w:p>
    <w:p>
      <w:pPr>
        <w:spacing w:after="0"/>
        <w:ind w:left="0"/>
        <w:jc w:val="both"/>
      </w:pPr>
      <w:r>
        <w:rPr>
          <w:rFonts w:ascii="Times New Roman"/>
          <w:b w:val="false"/>
          <w:i w:val="false"/>
          <w:color w:val="000000"/>
          <w:sz w:val="28"/>
        </w:rPr>
        <w:t>
      Данные удостоверения личности (паспорта): № _________________________</w:t>
      </w:r>
    </w:p>
    <w:p>
      <w:pPr>
        <w:spacing w:after="0"/>
        <w:ind w:left="0"/>
        <w:jc w:val="both"/>
      </w:pPr>
      <w:r>
        <w:rPr>
          <w:rFonts w:ascii="Times New Roman"/>
          <w:b w:val="false"/>
          <w:i w:val="false"/>
          <w:color w:val="000000"/>
          <w:sz w:val="28"/>
        </w:rPr>
        <w:t>
      кем выдан ___________, дата выдачи _________________________________.</w:t>
      </w:r>
    </w:p>
    <w:p>
      <w:pPr>
        <w:spacing w:after="0"/>
        <w:ind w:left="0"/>
        <w:jc w:val="both"/>
      </w:pPr>
      <w:r>
        <w:rPr>
          <w:rFonts w:ascii="Times New Roman"/>
          <w:b w:val="false"/>
          <w:i w:val="false"/>
          <w:color w:val="000000"/>
          <w:sz w:val="28"/>
        </w:rPr>
        <w:t>
      Прошу назначить мне специальное государственное пособие, как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категорию)</w:t>
      </w:r>
    </w:p>
    <w:p>
      <w:pPr>
        <w:spacing w:after="0"/>
        <w:ind w:left="0"/>
        <w:jc w:val="both"/>
      </w:pPr>
      <w:r>
        <w:rPr>
          <w:rFonts w:ascii="Times New Roman"/>
          <w:b w:val="false"/>
          <w:i w:val="false"/>
          <w:color w:val="000000"/>
          <w:sz w:val="28"/>
        </w:rPr>
        <w:t>
      Получаю пенсию, государственное социальное пособие по инвалидности, по случаю потери кормильца, по возрасту, государственное специальное пособие (нужное подчеркнуть)</w:t>
      </w:r>
    </w:p>
    <w:p>
      <w:pPr>
        <w:spacing w:after="0"/>
        <w:ind w:left="0"/>
        <w:jc w:val="both"/>
      </w:pPr>
      <w:r>
        <w:rPr>
          <w:rFonts w:ascii="Times New Roman"/>
          <w:b w:val="false"/>
          <w:i w:val="false"/>
          <w:color w:val="000000"/>
          <w:sz w:val="28"/>
        </w:rPr>
        <w:t>
      Получаете ли Вы специальное государственное пособие по иному основанию</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(нет, да; если да, то указать по какому основанию)</w:t>
      </w:r>
    </w:p>
    <w:p>
      <w:pPr>
        <w:spacing w:after="0"/>
        <w:ind w:left="0"/>
        <w:jc w:val="both"/>
      </w:pPr>
      <w:r>
        <w:rPr>
          <w:rFonts w:ascii="Times New Roman"/>
          <w:b w:val="false"/>
          <w:i w:val="false"/>
          <w:color w:val="000000"/>
          <w:sz w:val="28"/>
        </w:rPr>
        <w:t>
      Даю согласие на сбор и обработку моих персональных данных, необходимых для назначения специального государственного пособия.</w:t>
      </w:r>
    </w:p>
    <w:p>
      <w:pPr>
        <w:spacing w:after="0"/>
        <w:ind w:left="0"/>
        <w:jc w:val="both"/>
      </w:pPr>
      <w:r>
        <w:rPr>
          <w:rFonts w:ascii="Times New Roman"/>
          <w:b w:val="false"/>
          <w:i w:val="false"/>
          <w:color w:val="000000"/>
          <w:sz w:val="28"/>
        </w:rPr>
        <w:t>
      Согласен на использования сведений, составляющих 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
      Даю согласие на уведомление о принятии решения о назначении (отказе в назначении) пособия путем отправления на мобильный телефон sms-оповещения.</w:t>
      </w:r>
    </w:p>
    <w:p>
      <w:pPr>
        <w:spacing w:after="0"/>
        <w:ind w:left="0"/>
        <w:jc w:val="both"/>
      </w:pPr>
      <w:r>
        <w:rPr>
          <w:rFonts w:ascii="Times New Roman"/>
          <w:b w:val="false"/>
          <w:i w:val="false"/>
          <w:color w:val="000000"/>
          <w:sz w:val="28"/>
        </w:rPr>
        <w:t>
      Обо всех изменениях, влекущих прекращение, приостановление, изменение размера выплачиваемого пособия, а также об изменении места жительства (в том числе выезд за пределы Республики Казахстан), анкетных данных, банковских реквизитов обязуюсь сообщить в отделение Государственной корпорации в течение 10 рабочих дней.</w:t>
      </w:r>
    </w:p>
    <w:p>
      <w:pPr>
        <w:spacing w:after="0"/>
        <w:ind w:left="0"/>
        <w:jc w:val="both"/>
      </w:pPr>
      <w:r>
        <w:rPr>
          <w:rFonts w:ascii="Times New Roman"/>
          <w:b w:val="false"/>
          <w:i w:val="false"/>
          <w:color w:val="000000"/>
          <w:sz w:val="28"/>
        </w:rPr>
        <w:t xml:space="preserve">
      Контактные данные заявителя: </w:t>
      </w:r>
    </w:p>
    <w:p>
      <w:pPr>
        <w:spacing w:after="0"/>
        <w:ind w:left="0"/>
        <w:jc w:val="both"/>
      </w:pPr>
      <w:r>
        <w:rPr>
          <w:rFonts w:ascii="Times New Roman"/>
          <w:b w:val="false"/>
          <w:i w:val="false"/>
          <w:color w:val="000000"/>
          <w:sz w:val="28"/>
        </w:rPr>
        <w:t>
      телефон домашний _________ мобильный _____________ Е-маil _________</w:t>
      </w:r>
    </w:p>
    <w:p>
      <w:pPr>
        <w:spacing w:after="0"/>
        <w:ind w:left="0"/>
        <w:jc w:val="both"/>
      </w:pPr>
      <w:r>
        <w:rPr>
          <w:rFonts w:ascii="Times New Roman"/>
          <w:b w:val="false"/>
          <w:i w:val="false"/>
          <w:color w:val="000000"/>
          <w:sz w:val="28"/>
        </w:rPr>
        <w:t>
      "___" ___________ 20__ год        Подпись заявителя _______________</w:t>
      </w:r>
    </w:p>
    <w:p>
      <w:pPr>
        <w:spacing w:after="0"/>
        <w:ind w:left="0"/>
        <w:jc w:val="both"/>
      </w:pPr>
      <w:r>
        <w:rPr>
          <w:rFonts w:ascii="Times New Roman"/>
          <w:b w:val="false"/>
          <w:i w:val="false"/>
          <w:color w:val="000000"/>
          <w:sz w:val="28"/>
        </w:rPr>
        <w:t>
      Заявление гражданина (ки) ___________________________________________</w:t>
      </w:r>
    </w:p>
    <w:p>
      <w:pPr>
        <w:spacing w:after="0"/>
        <w:ind w:left="0"/>
        <w:jc w:val="both"/>
      </w:pPr>
      <w:r>
        <w:rPr>
          <w:rFonts w:ascii="Times New Roman"/>
          <w:b w:val="false"/>
          <w:i w:val="false"/>
          <w:color w:val="000000"/>
          <w:sz w:val="28"/>
        </w:rPr>
        <w:t>
      принято "__" ________ 20___ года № ________</w:t>
      </w:r>
    </w:p>
    <w:p>
      <w:pPr>
        <w:spacing w:after="0"/>
        <w:ind w:left="0"/>
        <w:jc w:val="both"/>
      </w:pPr>
      <w:r>
        <w:rPr>
          <w:rFonts w:ascii="Times New Roman"/>
          <w:b w:val="false"/>
          <w:i w:val="false"/>
          <w:color w:val="000000"/>
          <w:sz w:val="28"/>
        </w:rPr>
        <w:t>
      Фамилия, имя, отчество (при его наличии), должность и подпись принявшего документы: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специального государственного пособия</w:t>
            </w:r>
          </w:p>
        </w:tc>
      </w:tr>
    </w:tbl>
    <w:p>
      <w:pPr>
        <w:spacing w:after="0"/>
        <w:ind w:left="0"/>
        <w:jc w:val="left"/>
      </w:pPr>
      <w:r>
        <w:rPr>
          <w:rFonts w:ascii="Times New Roman"/>
          <w:b/>
          <w:i w:val="false"/>
          <w:color w:val="000000"/>
        </w:rPr>
        <w:t xml:space="preserve"> Запросы в информационные системы государственных</w:t>
      </w:r>
      <w:r>
        <w:br/>
      </w:r>
      <w:r>
        <w:rPr>
          <w:rFonts w:ascii="Times New Roman"/>
          <w:b/>
          <w:i w:val="false"/>
          <w:color w:val="000000"/>
        </w:rPr>
        <w:t>органов и (или) организации</w:t>
      </w:r>
    </w:p>
    <w:p>
      <w:pPr>
        <w:spacing w:after="0"/>
        <w:ind w:left="0"/>
        <w:jc w:val="both"/>
      </w:pPr>
      <w:r>
        <w:rPr>
          <w:rFonts w:ascii="Times New Roman"/>
          <w:b w:val="false"/>
          <w:i w:val="false"/>
          <w:color w:val="000000"/>
          <w:sz w:val="28"/>
        </w:rPr>
        <w:t>
      1. Отделение юридического лица, созданного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 (далее – Государственная корпорация) при приеме документов от заявителя на назначение пособия в зависимости от категории заявителя формирует запросы по индивидуальному идентификационному номеру (далее – ИИН) заявителя в информационные системы государственных органов через шлюз "электронного правительства" для получения следующих сведений:</w:t>
      </w:r>
    </w:p>
    <w:p>
      <w:pPr>
        <w:spacing w:after="0"/>
        <w:ind w:left="0"/>
        <w:jc w:val="both"/>
      </w:pPr>
      <w:r>
        <w:rPr>
          <w:rFonts w:ascii="Times New Roman"/>
          <w:b w:val="false"/>
          <w:i w:val="false"/>
          <w:color w:val="000000"/>
          <w:sz w:val="28"/>
        </w:rPr>
        <w:t>
      1) удостоверяющих личность;</w:t>
      </w:r>
    </w:p>
    <w:p>
      <w:pPr>
        <w:spacing w:after="0"/>
        <w:ind w:left="0"/>
        <w:jc w:val="both"/>
      </w:pPr>
      <w:r>
        <w:rPr>
          <w:rFonts w:ascii="Times New Roman"/>
          <w:b w:val="false"/>
          <w:i w:val="false"/>
          <w:color w:val="000000"/>
          <w:sz w:val="28"/>
        </w:rPr>
        <w:t xml:space="preserve">
      2) о регистрации по постоянному месту жительства заявителя (в том числе по постоянному месту жительства заявителя и детей при назначении пособия, указанного в </w:t>
      </w:r>
      <w:r>
        <w:rPr>
          <w:rFonts w:ascii="Times New Roman"/>
          <w:b w:val="false"/>
          <w:i w:val="false"/>
          <w:color w:val="000000"/>
          <w:sz w:val="28"/>
        </w:rPr>
        <w:t>подпункте 10)</w:t>
      </w:r>
      <w:r>
        <w:rPr>
          <w:rFonts w:ascii="Times New Roman"/>
          <w:b w:val="false"/>
          <w:i w:val="false"/>
          <w:color w:val="000000"/>
          <w:sz w:val="28"/>
        </w:rPr>
        <w:t xml:space="preserve"> статьи 4 Закона);</w:t>
      </w:r>
    </w:p>
    <w:p>
      <w:pPr>
        <w:spacing w:after="0"/>
        <w:ind w:left="0"/>
        <w:jc w:val="both"/>
      </w:pPr>
      <w:r>
        <w:rPr>
          <w:rFonts w:ascii="Times New Roman"/>
          <w:b w:val="false"/>
          <w:i w:val="false"/>
          <w:color w:val="000000"/>
          <w:sz w:val="28"/>
        </w:rPr>
        <w:t>
      3) о регистрации рождения (смерти) по ИИН детей заявителя, при условии рождения всех детей в Республике Казахстан при назначении пособия указанного в подпункте 10) статьи 4 Закона (по детям, рожденным после 13 августа 2007 года);</w:t>
      </w:r>
    </w:p>
    <w:p>
      <w:pPr>
        <w:spacing w:after="0"/>
        <w:ind w:left="0"/>
        <w:jc w:val="both"/>
      </w:pPr>
      <w:r>
        <w:rPr>
          <w:rFonts w:ascii="Times New Roman"/>
          <w:b w:val="false"/>
          <w:i w:val="false"/>
          <w:color w:val="000000"/>
          <w:sz w:val="28"/>
        </w:rPr>
        <w:t>
      4) о регистрации заключения (расторжения) брака заявителя при назначении пособия указанного в подпункте 10) статьи 4 Закона (зарегистрированных после 1 июня 2008 года на территории Республики Казахстан);</w:t>
      </w:r>
    </w:p>
    <w:p>
      <w:pPr>
        <w:spacing w:after="0"/>
        <w:ind w:left="0"/>
        <w:jc w:val="both"/>
      </w:pPr>
      <w:r>
        <w:rPr>
          <w:rFonts w:ascii="Times New Roman"/>
          <w:b w:val="false"/>
          <w:i w:val="false"/>
          <w:color w:val="000000"/>
          <w:sz w:val="28"/>
        </w:rPr>
        <w:t>
      5) об установлении опеки (попечительства) над ребенком;</w:t>
      </w:r>
    </w:p>
    <w:p>
      <w:pPr>
        <w:spacing w:after="0"/>
        <w:ind w:left="0"/>
        <w:jc w:val="both"/>
      </w:pPr>
      <w:r>
        <w:rPr>
          <w:rFonts w:ascii="Times New Roman"/>
          <w:b w:val="false"/>
          <w:i w:val="false"/>
          <w:color w:val="000000"/>
          <w:sz w:val="28"/>
        </w:rPr>
        <w:t xml:space="preserve">
      6) о факте обучения в учебном заведении при назначении пособия указанного в </w:t>
      </w:r>
      <w:r>
        <w:rPr>
          <w:rFonts w:ascii="Times New Roman"/>
          <w:b w:val="false"/>
          <w:i w:val="false"/>
          <w:color w:val="000000"/>
          <w:sz w:val="28"/>
        </w:rPr>
        <w:t>подпункте 10)</w:t>
      </w:r>
      <w:r>
        <w:rPr>
          <w:rFonts w:ascii="Times New Roman"/>
          <w:b w:val="false"/>
          <w:i w:val="false"/>
          <w:color w:val="000000"/>
          <w:sz w:val="28"/>
        </w:rPr>
        <w:t xml:space="preserve"> статьи 4 Закона;</w:t>
      </w:r>
    </w:p>
    <w:p>
      <w:pPr>
        <w:spacing w:after="0"/>
        <w:ind w:left="0"/>
        <w:jc w:val="both"/>
      </w:pPr>
      <w:r>
        <w:rPr>
          <w:rFonts w:ascii="Times New Roman"/>
          <w:b w:val="false"/>
          <w:i w:val="false"/>
          <w:color w:val="000000"/>
          <w:sz w:val="28"/>
        </w:rPr>
        <w:t>
      7) о факте награждения заявителя государственными наградами Республики Казахстан при назначении пособия указанного в подпункте 9) статьи 4 Закона;</w:t>
      </w:r>
    </w:p>
    <w:p>
      <w:pPr>
        <w:spacing w:after="0"/>
        <w:ind w:left="0"/>
        <w:jc w:val="both"/>
      </w:pPr>
      <w:r>
        <w:rPr>
          <w:rFonts w:ascii="Times New Roman"/>
          <w:b w:val="false"/>
          <w:i w:val="false"/>
          <w:color w:val="000000"/>
          <w:sz w:val="28"/>
        </w:rPr>
        <w:t>
      8) справки об инвалидности;</w:t>
      </w:r>
    </w:p>
    <w:p>
      <w:pPr>
        <w:spacing w:after="0"/>
        <w:ind w:left="0"/>
        <w:jc w:val="both"/>
      </w:pPr>
      <w:r>
        <w:rPr>
          <w:rFonts w:ascii="Times New Roman"/>
          <w:b w:val="false"/>
          <w:i w:val="false"/>
          <w:color w:val="000000"/>
          <w:sz w:val="28"/>
        </w:rPr>
        <w:t>
      9) о банковских реквизитах в уполномоченной организации по выдаче пособий;</w:t>
      </w:r>
    </w:p>
    <w:p>
      <w:pPr>
        <w:spacing w:after="0"/>
        <w:ind w:left="0"/>
        <w:jc w:val="both"/>
      </w:pPr>
      <w:r>
        <w:rPr>
          <w:rFonts w:ascii="Times New Roman"/>
          <w:b w:val="false"/>
          <w:i w:val="false"/>
          <w:color w:val="000000"/>
          <w:sz w:val="28"/>
        </w:rPr>
        <w:t>
      10) о коде отделения Государственной корпорации из информационной системы центрального исполнительного органа.</w:t>
      </w:r>
    </w:p>
    <w:p>
      <w:pPr>
        <w:spacing w:after="0"/>
        <w:ind w:left="0"/>
        <w:jc w:val="both"/>
      </w:pPr>
      <w:r>
        <w:rPr>
          <w:rFonts w:ascii="Times New Roman"/>
          <w:b w:val="false"/>
          <w:i w:val="false"/>
          <w:color w:val="000000"/>
          <w:sz w:val="28"/>
        </w:rPr>
        <w:t>
      Электронные документы, подтверждающие запрашиваемые сведения из ИС государственных органов и (или) организации и ИС БВУ, удостоверяются ЭЦП соответствующих государственных органов и (или) организаций, БВУ и шлюз "электронного правительства", а также ЭЦП осуществившего запрос отделения Государственной корпорации.</w:t>
      </w:r>
    </w:p>
    <w:p>
      <w:pPr>
        <w:spacing w:after="0"/>
        <w:ind w:left="0"/>
        <w:jc w:val="both"/>
      </w:pPr>
      <w:r>
        <w:rPr>
          <w:rFonts w:ascii="Times New Roman"/>
          <w:b w:val="false"/>
          <w:i w:val="false"/>
          <w:color w:val="000000"/>
          <w:sz w:val="28"/>
        </w:rPr>
        <w:t>
      Примечание: расшифровка аббревиатур:</w:t>
      </w:r>
    </w:p>
    <w:p>
      <w:pPr>
        <w:spacing w:after="0"/>
        <w:ind w:left="0"/>
        <w:jc w:val="both"/>
      </w:pPr>
      <w:r>
        <w:rPr>
          <w:rFonts w:ascii="Times New Roman"/>
          <w:b w:val="false"/>
          <w:i w:val="false"/>
          <w:color w:val="000000"/>
          <w:sz w:val="28"/>
        </w:rPr>
        <w:t>
      1) ИС - информационная система;</w:t>
      </w:r>
    </w:p>
    <w:p>
      <w:pPr>
        <w:spacing w:after="0"/>
        <w:ind w:left="0"/>
        <w:jc w:val="both"/>
      </w:pPr>
      <w:r>
        <w:rPr>
          <w:rFonts w:ascii="Times New Roman"/>
          <w:b w:val="false"/>
          <w:i w:val="false"/>
          <w:color w:val="000000"/>
          <w:sz w:val="28"/>
        </w:rPr>
        <w:t>
      2) ИС БВУ – информационная система Банков второго уровня.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специального государственного пособия</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городов и периодов ведения боевых действий</w:t>
      </w:r>
      <w:r>
        <w:br/>
      </w:r>
      <w:r>
        <w:rPr>
          <w:rFonts w:ascii="Times New Roman"/>
          <w:b/>
          <w:i w:val="false"/>
          <w:color w:val="000000"/>
        </w:rPr>
        <w:t>с участием граждан Республики Казахстан</w:t>
      </w:r>
    </w:p>
    <w:p>
      <w:pPr>
        <w:spacing w:after="0"/>
        <w:ind w:left="0"/>
        <w:jc w:val="both"/>
      </w:pPr>
      <w:r>
        <w:rPr>
          <w:rFonts w:ascii="Times New Roman"/>
          <w:b w:val="false"/>
          <w:i w:val="false"/>
          <w:color w:val="000000"/>
          <w:sz w:val="28"/>
        </w:rPr>
        <w:t>
      Оборона города Одессы: с 10 августа по 16 октября 1941 года.</w:t>
      </w:r>
    </w:p>
    <w:p>
      <w:pPr>
        <w:spacing w:after="0"/>
        <w:ind w:left="0"/>
        <w:jc w:val="both"/>
      </w:pPr>
      <w:r>
        <w:rPr>
          <w:rFonts w:ascii="Times New Roman"/>
          <w:b w:val="false"/>
          <w:i w:val="false"/>
          <w:color w:val="000000"/>
          <w:sz w:val="28"/>
        </w:rPr>
        <w:t>
      Оборона города Ленинграда: с 8 сентября 1941 года по 27 января 1944 года.</w:t>
      </w:r>
    </w:p>
    <w:p>
      <w:pPr>
        <w:spacing w:after="0"/>
        <w:ind w:left="0"/>
        <w:jc w:val="both"/>
      </w:pPr>
      <w:r>
        <w:rPr>
          <w:rFonts w:ascii="Times New Roman"/>
          <w:b w:val="false"/>
          <w:i w:val="false"/>
          <w:color w:val="000000"/>
          <w:sz w:val="28"/>
        </w:rPr>
        <w:t>
      Оборона города Севастополя: с 5 ноября 1941 года по 4 июля 1942 года.</w:t>
      </w:r>
    </w:p>
    <w:p>
      <w:pPr>
        <w:spacing w:after="0"/>
        <w:ind w:left="0"/>
        <w:jc w:val="both"/>
      </w:pPr>
      <w:r>
        <w:rPr>
          <w:rFonts w:ascii="Times New Roman"/>
          <w:b w:val="false"/>
          <w:i w:val="false"/>
          <w:color w:val="000000"/>
          <w:sz w:val="28"/>
        </w:rPr>
        <w:t>
      Оборона города Сталинграда: с 12 июля по 19 ноября 1942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специального государственного пособия</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периодов ведения боевых действий</w:t>
      </w:r>
      <w:r>
        <w:br/>
      </w:r>
      <w:r>
        <w:rPr>
          <w:rFonts w:ascii="Times New Roman"/>
          <w:b/>
          <w:i w:val="false"/>
          <w:color w:val="000000"/>
        </w:rPr>
        <w:t>на территории других государств с участием граждан</w:t>
      </w:r>
      <w:r>
        <w:br/>
      </w:r>
      <w:r>
        <w:rPr>
          <w:rFonts w:ascii="Times New Roman"/>
          <w:b/>
          <w:i w:val="false"/>
          <w:color w:val="000000"/>
        </w:rPr>
        <w:t>Республики Казахстан</w:t>
      </w:r>
    </w:p>
    <w:p>
      <w:pPr>
        <w:spacing w:after="0"/>
        <w:ind w:left="0"/>
        <w:jc w:val="both"/>
      </w:pPr>
      <w:r>
        <w:rPr>
          <w:rFonts w:ascii="Times New Roman"/>
          <w:b w:val="false"/>
          <w:i w:val="false"/>
          <w:color w:val="000000"/>
          <w:sz w:val="28"/>
        </w:rPr>
        <w:t>
      Боевые действия в Алжире: 1962-1964 годы.</w:t>
      </w:r>
    </w:p>
    <w:p>
      <w:pPr>
        <w:spacing w:after="0"/>
        <w:ind w:left="0"/>
        <w:jc w:val="both"/>
      </w:pPr>
      <w:r>
        <w:rPr>
          <w:rFonts w:ascii="Times New Roman"/>
          <w:b w:val="false"/>
          <w:i w:val="false"/>
          <w:color w:val="000000"/>
          <w:sz w:val="28"/>
        </w:rPr>
        <w:t>
      Боевые действия в Египте (Объединенная Арабская Республика):</w:t>
      </w:r>
    </w:p>
    <w:p>
      <w:pPr>
        <w:spacing w:after="0"/>
        <w:ind w:left="0"/>
        <w:jc w:val="both"/>
      </w:pPr>
      <w:r>
        <w:rPr>
          <w:rFonts w:ascii="Times New Roman"/>
          <w:b w:val="false"/>
          <w:i w:val="false"/>
          <w:color w:val="000000"/>
          <w:sz w:val="28"/>
        </w:rPr>
        <w:t>
      с октября 1962 года по март 1963 года; июнь 1967 года; 1968 год; с марта 1969 года по июль 1972 года; с октября 1973 года по март 1974 года; 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pPr>
        <w:spacing w:after="0"/>
        <w:ind w:left="0"/>
        <w:jc w:val="both"/>
      </w:pPr>
      <w:r>
        <w:rPr>
          <w:rFonts w:ascii="Times New Roman"/>
          <w:b w:val="false"/>
          <w:i w:val="false"/>
          <w:color w:val="000000"/>
          <w:sz w:val="28"/>
        </w:rPr>
        <w:t>
      Боевые действия в Йеменской Арабской Республике: с октября 1962 года по март 1963 года; с ноября 1967 года по декабрь 1969 года.</w:t>
      </w:r>
    </w:p>
    <w:p>
      <w:pPr>
        <w:spacing w:after="0"/>
        <w:ind w:left="0"/>
        <w:jc w:val="both"/>
      </w:pPr>
      <w:r>
        <w:rPr>
          <w:rFonts w:ascii="Times New Roman"/>
          <w:b w:val="false"/>
          <w:i w:val="false"/>
          <w:color w:val="000000"/>
          <w:sz w:val="28"/>
        </w:rPr>
        <w:t>
      Боевые действия во Вьетнаме: с января 1961 года по декабрь 1974 года.</w:t>
      </w:r>
    </w:p>
    <w:p>
      <w:pPr>
        <w:spacing w:after="0"/>
        <w:ind w:left="0"/>
        <w:jc w:val="both"/>
      </w:pPr>
      <w:r>
        <w:rPr>
          <w:rFonts w:ascii="Times New Roman"/>
          <w:b w:val="false"/>
          <w:i w:val="false"/>
          <w:color w:val="000000"/>
          <w:sz w:val="28"/>
        </w:rPr>
        <w:t>
      Боевые действия в Сирии: июнь 1967 года; март-июль 1970 года; сентябрь – ноябрь 1972 года; октябрь 1973 года.</w:t>
      </w:r>
    </w:p>
    <w:p>
      <w:pPr>
        <w:spacing w:after="0"/>
        <w:ind w:left="0"/>
        <w:jc w:val="both"/>
      </w:pPr>
      <w:r>
        <w:rPr>
          <w:rFonts w:ascii="Times New Roman"/>
          <w:b w:val="false"/>
          <w:i w:val="false"/>
          <w:color w:val="000000"/>
          <w:sz w:val="28"/>
        </w:rPr>
        <w:t>
      Боевые действия в Анголе: с ноября 1975 года по декабрь 1991 года.</w:t>
      </w:r>
    </w:p>
    <w:p>
      <w:pPr>
        <w:spacing w:after="0"/>
        <w:ind w:left="0"/>
        <w:jc w:val="both"/>
      </w:pPr>
      <w:r>
        <w:rPr>
          <w:rFonts w:ascii="Times New Roman"/>
          <w:b w:val="false"/>
          <w:i w:val="false"/>
          <w:color w:val="000000"/>
          <w:sz w:val="28"/>
        </w:rPr>
        <w:t>
      Боевые действия в Мозамбике: 1967-1969 годы; с ноября 1975 года по ноябрь 1979 года; с марта 1984 года по август 1988 года.</w:t>
      </w:r>
    </w:p>
    <w:p>
      <w:pPr>
        <w:spacing w:after="0"/>
        <w:ind w:left="0"/>
        <w:jc w:val="both"/>
      </w:pPr>
      <w:r>
        <w:rPr>
          <w:rFonts w:ascii="Times New Roman"/>
          <w:b w:val="false"/>
          <w:i w:val="false"/>
          <w:color w:val="000000"/>
          <w:sz w:val="28"/>
        </w:rPr>
        <w:t>
      Боевые действия в Эфиопии: с декабря 1977 года по ноябрь 1990 года.</w:t>
      </w:r>
    </w:p>
    <w:p>
      <w:pPr>
        <w:spacing w:after="0"/>
        <w:ind w:left="0"/>
        <w:jc w:val="both"/>
      </w:pPr>
      <w:r>
        <w:rPr>
          <w:rFonts w:ascii="Times New Roman"/>
          <w:b w:val="false"/>
          <w:i w:val="false"/>
          <w:color w:val="000000"/>
          <w:sz w:val="28"/>
        </w:rPr>
        <w:t>
      Боевые действия в Афганистане: с апреля 1978 года по 15 февраля 1989 года.</w:t>
      </w:r>
    </w:p>
    <w:p>
      <w:pPr>
        <w:spacing w:after="0"/>
        <w:ind w:left="0"/>
        <w:jc w:val="both"/>
      </w:pPr>
      <w:r>
        <w:rPr>
          <w:rFonts w:ascii="Times New Roman"/>
          <w:b w:val="false"/>
          <w:i w:val="false"/>
          <w:color w:val="000000"/>
          <w:sz w:val="28"/>
        </w:rPr>
        <w:t>
      Боевые действия в Камбодже: апрель-декабрь 1970 года.</w:t>
      </w:r>
    </w:p>
    <w:p>
      <w:pPr>
        <w:spacing w:after="0"/>
        <w:ind w:left="0"/>
        <w:jc w:val="both"/>
      </w:pPr>
      <w:r>
        <w:rPr>
          <w:rFonts w:ascii="Times New Roman"/>
          <w:b w:val="false"/>
          <w:i w:val="false"/>
          <w:color w:val="000000"/>
          <w:sz w:val="28"/>
        </w:rPr>
        <w:t>
      Боевые действия в Бангладеш: 1972-1973 годы (для личного состава кораблей и вспомогательных судов Военно-Морского Флота СССР).</w:t>
      </w:r>
    </w:p>
    <w:p>
      <w:pPr>
        <w:spacing w:after="0"/>
        <w:ind w:left="0"/>
        <w:jc w:val="both"/>
      </w:pPr>
      <w:r>
        <w:rPr>
          <w:rFonts w:ascii="Times New Roman"/>
          <w:b w:val="false"/>
          <w:i w:val="false"/>
          <w:color w:val="000000"/>
          <w:sz w:val="28"/>
        </w:rPr>
        <w:t>
      Боевые действия в Лаосе: с января 1960 года по декабрь 1963 года; с августа 1964 года по ноябрь 1968 года; с ноября 1969 года по декабрь 1970 года.</w:t>
      </w:r>
    </w:p>
    <w:p>
      <w:pPr>
        <w:spacing w:after="0"/>
        <w:ind w:left="0"/>
        <w:jc w:val="both"/>
      </w:pPr>
      <w:r>
        <w:rPr>
          <w:rFonts w:ascii="Times New Roman"/>
          <w:b w:val="false"/>
          <w:i w:val="false"/>
          <w:color w:val="000000"/>
          <w:sz w:val="28"/>
        </w:rPr>
        <w:t>
      Боевые действия в Сирии и Ливане: июнь 1982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специального государственного пособия</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государств, территорий и периодов ведения</w:t>
      </w:r>
      <w:r>
        <w:br/>
      </w:r>
      <w:r>
        <w:rPr>
          <w:rFonts w:ascii="Times New Roman"/>
          <w:b/>
          <w:i w:val="false"/>
          <w:color w:val="000000"/>
        </w:rPr>
        <w:t>боевых действий с участием граждан Республики Казахстан</w:t>
      </w:r>
    </w:p>
    <w:p>
      <w:pPr>
        <w:spacing w:after="0"/>
        <w:ind w:left="0"/>
        <w:jc w:val="both"/>
      </w:pPr>
      <w:r>
        <w:rPr>
          <w:rFonts w:ascii="Times New Roman"/>
          <w:b w:val="false"/>
          <w:i w:val="false"/>
          <w:color w:val="000000"/>
          <w:sz w:val="28"/>
        </w:rPr>
        <w:t>
      Гражданская война: с 23 февраля 1918 года по октябрь 1922 года.</w:t>
      </w:r>
    </w:p>
    <w:p>
      <w:pPr>
        <w:spacing w:after="0"/>
        <w:ind w:left="0"/>
        <w:jc w:val="both"/>
      </w:pPr>
      <w:r>
        <w:rPr>
          <w:rFonts w:ascii="Times New Roman"/>
          <w:b w:val="false"/>
          <w:i w:val="false"/>
          <w:color w:val="000000"/>
          <w:sz w:val="28"/>
        </w:rPr>
        <w:t>
      Советско-польская война: март - октябрь 1920 года.</w:t>
      </w:r>
    </w:p>
    <w:p>
      <w:pPr>
        <w:spacing w:after="0"/>
        <w:ind w:left="0"/>
        <w:jc w:val="both"/>
      </w:pPr>
      <w:r>
        <w:rPr>
          <w:rFonts w:ascii="Times New Roman"/>
          <w:b w:val="false"/>
          <w:i w:val="false"/>
          <w:color w:val="000000"/>
          <w:sz w:val="28"/>
        </w:rPr>
        <w:t>
      Боевые действия в Испании: 1936-1939 годы.</w:t>
      </w:r>
    </w:p>
    <w:p>
      <w:pPr>
        <w:spacing w:after="0"/>
        <w:ind w:left="0"/>
        <w:jc w:val="both"/>
      </w:pPr>
      <w:r>
        <w:rPr>
          <w:rFonts w:ascii="Times New Roman"/>
          <w:b w:val="false"/>
          <w:i w:val="false"/>
          <w:color w:val="000000"/>
          <w:sz w:val="28"/>
        </w:rPr>
        <w:t>
      Война с Финляндией: с 30 ноября 1939 года по 13 марта 1940 года.</w:t>
      </w:r>
    </w:p>
    <w:p>
      <w:pPr>
        <w:spacing w:after="0"/>
        <w:ind w:left="0"/>
        <w:jc w:val="both"/>
      </w:pPr>
      <w:r>
        <w:rPr>
          <w:rFonts w:ascii="Times New Roman"/>
          <w:b w:val="false"/>
          <w:i w:val="false"/>
          <w:color w:val="000000"/>
          <w:sz w:val="28"/>
        </w:rPr>
        <w:t>
      Великая Отечественная война: с 22 июня 1941 года по 9 (11) мая 1945 года.</w:t>
      </w:r>
    </w:p>
    <w:p>
      <w:pPr>
        <w:spacing w:after="0"/>
        <w:ind w:left="0"/>
        <w:jc w:val="both"/>
      </w:pPr>
      <w:r>
        <w:rPr>
          <w:rFonts w:ascii="Times New Roman"/>
          <w:b w:val="false"/>
          <w:i w:val="false"/>
          <w:color w:val="000000"/>
          <w:sz w:val="28"/>
        </w:rPr>
        <w:t>
      Война с Японией: с 9 августа 1945 года по 3 сентября 1945 года.</w:t>
      </w:r>
    </w:p>
    <w:p>
      <w:pPr>
        <w:spacing w:after="0"/>
        <w:ind w:left="0"/>
        <w:jc w:val="both"/>
      </w:pPr>
      <w:r>
        <w:rPr>
          <w:rFonts w:ascii="Times New Roman"/>
          <w:b w:val="false"/>
          <w:i w:val="false"/>
          <w:color w:val="000000"/>
          <w:sz w:val="28"/>
        </w:rPr>
        <w:t>
      Боевые операции по ликвидации басмачества: с октября 1922 года по июнь 1931 года.</w:t>
      </w:r>
    </w:p>
    <w:p>
      <w:pPr>
        <w:spacing w:after="0"/>
        <w:ind w:left="0"/>
        <w:jc w:val="both"/>
      </w:pPr>
      <w:r>
        <w:rPr>
          <w:rFonts w:ascii="Times New Roman"/>
          <w:b w:val="false"/>
          <w:i w:val="false"/>
          <w:color w:val="000000"/>
          <w:sz w:val="28"/>
        </w:rPr>
        <w:t>
      Боевые действия в районе озера Хасан: с 29 июля по 11 августа 1938 года.</w:t>
      </w:r>
    </w:p>
    <w:p>
      <w:pPr>
        <w:spacing w:after="0"/>
        <w:ind w:left="0"/>
        <w:jc w:val="both"/>
      </w:pPr>
      <w:r>
        <w:rPr>
          <w:rFonts w:ascii="Times New Roman"/>
          <w:b w:val="false"/>
          <w:i w:val="false"/>
          <w:color w:val="000000"/>
          <w:sz w:val="28"/>
        </w:rPr>
        <w:t>
      Боевые действия на реке Халхин-Гол: с 11 мая по 16 сентября 1939 года.</w:t>
      </w:r>
    </w:p>
    <w:p>
      <w:pPr>
        <w:spacing w:after="0"/>
        <w:ind w:left="0"/>
        <w:jc w:val="both"/>
      </w:pPr>
      <w:r>
        <w:rPr>
          <w:rFonts w:ascii="Times New Roman"/>
          <w:b w:val="false"/>
          <w:i w:val="false"/>
          <w:color w:val="000000"/>
          <w:sz w:val="28"/>
        </w:rPr>
        <w:t>
      Боевые действия при воссоединении СССР, Западной Украины и Западной Белоруссии: с 17 по 28 сентября 1939 года.</w:t>
      </w:r>
    </w:p>
    <w:p>
      <w:pPr>
        <w:spacing w:after="0"/>
        <w:ind w:left="0"/>
        <w:jc w:val="both"/>
      </w:pPr>
      <w:r>
        <w:rPr>
          <w:rFonts w:ascii="Times New Roman"/>
          <w:b w:val="false"/>
          <w:i w:val="false"/>
          <w:color w:val="000000"/>
          <w:sz w:val="28"/>
        </w:rPr>
        <w:t>
      Боевые действия в Китае: с августа 1924 года по июль 1927 года; октябрь - ноябрь 1929 года; с июля 1937 года по сентябрь 1944 года; июль - сентябрь 1945 года; с марта 1946 года по апрель 1949 года; март - май 1950 года (для личного состава группы войск ПВО); 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pPr>
        <w:spacing w:after="0"/>
        <w:ind w:left="0"/>
        <w:jc w:val="both"/>
      </w:pPr>
      <w:r>
        <w:rPr>
          <w:rFonts w:ascii="Times New Roman"/>
          <w:b w:val="false"/>
          <w:i w:val="false"/>
          <w:color w:val="000000"/>
          <w:sz w:val="28"/>
        </w:rPr>
        <w:t>
      Боевые действия в Венгрии: 1956 год.</w:t>
      </w:r>
    </w:p>
    <w:p>
      <w:pPr>
        <w:spacing w:after="0"/>
        <w:ind w:left="0"/>
        <w:jc w:val="both"/>
      </w:pPr>
      <w:r>
        <w:rPr>
          <w:rFonts w:ascii="Times New Roman"/>
          <w:b w:val="false"/>
          <w:i w:val="false"/>
          <w:color w:val="000000"/>
          <w:sz w:val="28"/>
        </w:rPr>
        <w:t>
      Боевые действия на острове Даманский: март 1969 года.</w:t>
      </w:r>
    </w:p>
    <w:p>
      <w:pPr>
        <w:spacing w:after="0"/>
        <w:ind w:left="0"/>
        <w:jc w:val="both"/>
      </w:pPr>
      <w:r>
        <w:rPr>
          <w:rFonts w:ascii="Times New Roman"/>
          <w:b w:val="false"/>
          <w:i w:val="false"/>
          <w:color w:val="000000"/>
          <w:sz w:val="28"/>
        </w:rPr>
        <w:t>
      Боевые действия в районе Жаланашколь: август 1969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специального государственного пособия</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медалей бывшего Союза ССР, отнесенных</w:t>
      </w:r>
      <w:r>
        <w:br/>
      </w:r>
      <w:r>
        <w:rPr>
          <w:rFonts w:ascii="Times New Roman"/>
          <w:b/>
          <w:i w:val="false"/>
          <w:color w:val="000000"/>
        </w:rPr>
        <w:t>к наградам за самоотверженный труд и безупречную воинскую</w:t>
      </w:r>
      <w:r>
        <w:br/>
      </w:r>
      <w:r>
        <w:rPr>
          <w:rFonts w:ascii="Times New Roman"/>
          <w:b/>
          <w:i w:val="false"/>
          <w:color w:val="000000"/>
        </w:rPr>
        <w:t>службу в тылу в годы Великой Отечественной войны</w:t>
      </w:r>
    </w:p>
    <w:p>
      <w:pPr>
        <w:spacing w:after="0"/>
        <w:ind w:left="0"/>
        <w:jc w:val="both"/>
      </w:pPr>
      <w:r>
        <w:rPr>
          <w:rFonts w:ascii="Times New Roman"/>
          <w:b w:val="false"/>
          <w:i w:val="false"/>
          <w:color w:val="000000"/>
          <w:sz w:val="28"/>
        </w:rPr>
        <w:t>
      Медаль Ушакова "За отвагу"</w:t>
      </w:r>
    </w:p>
    <w:p>
      <w:pPr>
        <w:spacing w:after="0"/>
        <w:ind w:left="0"/>
        <w:jc w:val="both"/>
      </w:pPr>
      <w:r>
        <w:rPr>
          <w:rFonts w:ascii="Times New Roman"/>
          <w:b w:val="false"/>
          <w:i w:val="false"/>
          <w:color w:val="000000"/>
          <w:sz w:val="28"/>
        </w:rPr>
        <w:t>
      Медаль Нахимова "За боевые заслуги"</w:t>
      </w:r>
    </w:p>
    <w:p>
      <w:pPr>
        <w:spacing w:after="0"/>
        <w:ind w:left="0"/>
        <w:jc w:val="both"/>
      </w:pPr>
      <w:r>
        <w:rPr>
          <w:rFonts w:ascii="Times New Roman"/>
          <w:b w:val="false"/>
          <w:i w:val="false"/>
          <w:color w:val="000000"/>
          <w:sz w:val="28"/>
        </w:rPr>
        <w:t>
      "За трудовую доблесть"</w:t>
      </w:r>
    </w:p>
    <w:p>
      <w:pPr>
        <w:spacing w:after="0"/>
        <w:ind w:left="0"/>
        <w:jc w:val="both"/>
      </w:pPr>
      <w:r>
        <w:rPr>
          <w:rFonts w:ascii="Times New Roman"/>
          <w:b w:val="false"/>
          <w:i w:val="false"/>
          <w:color w:val="000000"/>
          <w:sz w:val="28"/>
        </w:rPr>
        <w:t>
      "За трудовое отличие"</w:t>
      </w:r>
    </w:p>
    <w:p>
      <w:pPr>
        <w:spacing w:after="0"/>
        <w:ind w:left="0"/>
        <w:jc w:val="both"/>
      </w:pPr>
      <w:r>
        <w:rPr>
          <w:rFonts w:ascii="Times New Roman"/>
          <w:b w:val="false"/>
          <w:i w:val="false"/>
          <w:color w:val="000000"/>
          <w:sz w:val="28"/>
        </w:rPr>
        <w:t>
      "За оборону Ленинграда"</w:t>
      </w:r>
    </w:p>
    <w:p>
      <w:pPr>
        <w:spacing w:after="0"/>
        <w:ind w:left="0"/>
        <w:jc w:val="both"/>
      </w:pPr>
      <w:r>
        <w:rPr>
          <w:rFonts w:ascii="Times New Roman"/>
          <w:b w:val="false"/>
          <w:i w:val="false"/>
          <w:color w:val="000000"/>
          <w:sz w:val="28"/>
        </w:rPr>
        <w:t>
      "За оборону Москвы"</w:t>
      </w:r>
    </w:p>
    <w:p>
      <w:pPr>
        <w:spacing w:after="0"/>
        <w:ind w:left="0"/>
        <w:jc w:val="both"/>
      </w:pPr>
      <w:r>
        <w:rPr>
          <w:rFonts w:ascii="Times New Roman"/>
          <w:b w:val="false"/>
          <w:i w:val="false"/>
          <w:color w:val="000000"/>
          <w:sz w:val="28"/>
        </w:rPr>
        <w:t>
      "За оборону Одессы"</w:t>
      </w:r>
    </w:p>
    <w:p>
      <w:pPr>
        <w:spacing w:after="0"/>
        <w:ind w:left="0"/>
        <w:jc w:val="both"/>
      </w:pPr>
      <w:r>
        <w:rPr>
          <w:rFonts w:ascii="Times New Roman"/>
          <w:b w:val="false"/>
          <w:i w:val="false"/>
          <w:color w:val="000000"/>
          <w:sz w:val="28"/>
        </w:rPr>
        <w:t>
      "За оборону Севастополя"</w:t>
      </w:r>
    </w:p>
    <w:p>
      <w:pPr>
        <w:spacing w:after="0"/>
        <w:ind w:left="0"/>
        <w:jc w:val="both"/>
      </w:pPr>
      <w:r>
        <w:rPr>
          <w:rFonts w:ascii="Times New Roman"/>
          <w:b w:val="false"/>
          <w:i w:val="false"/>
          <w:color w:val="000000"/>
          <w:sz w:val="28"/>
        </w:rPr>
        <w:t>
      "За оборону Сталинграда"</w:t>
      </w:r>
    </w:p>
    <w:p>
      <w:pPr>
        <w:spacing w:after="0"/>
        <w:ind w:left="0"/>
        <w:jc w:val="both"/>
      </w:pPr>
      <w:r>
        <w:rPr>
          <w:rFonts w:ascii="Times New Roman"/>
          <w:b w:val="false"/>
          <w:i w:val="false"/>
          <w:color w:val="000000"/>
          <w:sz w:val="28"/>
        </w:rPr>
        <w:t>
      "За оборону Киева"</w:t>
      </w:r>
    </w:p>
    <w:p>
      <w:pPr>
        <w:spacing w:after="0"/>
        <w:ind w:left="0"/>
        <w:jc w:val="both"/>
      </w:pPr>
      <w:r>
        <w:rPr>
          <w:rFonts w:ascii="Times New Roman"/>
          <w:b w:val="false"/>
          <w:i w:val="false"/>
          <w:color w:val="000000"/>
          <w:sz w:val="28"/>
        </w:rPr>
        <w:t>
      "За оборону Кавказа"</w:t>
      </w:r>
    </w:p>
    <w:p>
      <w:pPr>
        <w:spacing w:after="0"/>
        <w:ind w:left="0"/>
        <w:jc w:val="both"/>
      </w:pPr>
      <w:r>
        <w:rPr>
          <w:rFonts w:ascii="Times New Roman"/>
          <w:b w:val="false"/>
          <w:i w:val="false"/>
          <w:color w:val="000000"/>
          <w:sz w:val="28"/>
        </w:rPr>
        <w:t>
      "За оборону Советского Заполярья"</w:t>
      </w:r>
    </w:p>
    <w:p>
      <w:pPr>
        <w:spacing w:after="0"/>
        <w:ind w:left="0"/>
        <w:jc w:val="both"/>
      </w:pPr>
      <w:r>
        <w:rPr>
          <w:rFonts w:ascii="Times New Roman"/>
          <w:b w:val="false"/>
          <w:i w:val="false"/>
          <w:color w:val="000000"/>
          <w:sz w:val="28"/>
        </w:rPr>
        <w:t>
      "За победу над Германией в Великой Отечественной войне"</w:t>
      </w:r>
    </w:p>
    <w:p>
      <w:pPr>
        <w:spacing w:after="0"/>
        <w:ind w:left="0"/>
        <w:jc w:val="both"/>
      </w:pPr>
      <w:r>
        <w:rPr>
          <w:rFonts w:ascii="Times New Roman"/>
          <w:b w:val="false"/>
          <w:i w:val="false"/>
          <w:color w:val="000000"/>
          <w:sz w:val="28"/>
        </w:rPr>
        <w:t>
      "За победу над Японией"</w:t>
      </w:r>
    </w:p>
    <w:p>
      <w:pPr>
        <w:spacing w:after="0"/>
        <w:ind w:left="0"/>
        <w:jc w:val="both"/>
      </w:pPr>
      <w:r>
        <w:rPr>
          <w:rFonts w:ascii="Times New Roman"/>
          <w:b w:val="false"/>
          <w:i w:val="false"/>
          <w:color w:val="000000"/>
          <w:sz w:val="28"/>
        </w:rPr>
        <w:t>
      "За доблестный труд в Великой Отечественной войне 1941-1945 годов".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специального государственного пособия</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Расписка</w:t>
      </w:r>
    </w:p>
    <w:p>
      <w:pPr>
        <w:spacing w:after="0"/>
        <w:ind w:left="0"/>
        <w:jc w:val="both"/>
      </w:pPr>
      <w:r>
        <w:rPr>
          <w:rFonts w:ascii="Times New Roman"/>
          <w:b w:val="false"/>
          <w:i w:val="false"/>
          <w:color w:val="000000"/>
          <w:sz w:val="28"/>
        </w:rPr>
        <w:t>
      об отказе в приеме заявления</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(указать вид )</w:t>
      </w:r>
    </w:p>
    <w:p>
      <w:pPr>
        <w:spacing w:after="0"/>
        <w:ind w:left="0"/>
        <w:jc w:val="both"/>
      </w:pPr>
      <w:r>
        <w:rPr>
          <w:rFonts w:ascii="Times New Roman"/>
          <w:b w:val="false"/>
          <w:i w:val="false"/>
          <w:color w:val="000000"/>
          <w:sz w:val="28"/>
        </w:rPr>
        <w:t>
                                        от " ___ " _________ 20____ года</w:t>
      </w:r>
    </w:p>
    <w:p>
      <w:pPr>
        <w:spacing w:after="0"/>
        <w:ind w:left="0"/>
        <w:jc w:val="both"/>
      </w:pPr>
      <w:r>
        <w:rPr>
          <w:rFonts w:ascii="Times New Roman"/>
          <w:b w:val="false"/>
          <w:i w:val="false"/>
          <w:color w:val="000000"/>
          <w:sz w:val="28"/>
        </w:rPr>
        <w:t>
      Гражданин (ка)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заявителя)</w:t>
      </w:r>
    </w:p>
    <w:p>
      <w:pPr>
        <w:spacing w:after="0"/>
        <w:ind w:left="0"/>
        <w:jc w:val="both"/>
      </w:pPr>
      <w:r>
        <w:rPr>
          <w:rFonts w:ascii="Times New Roman"/>
          <w:b w:val="false"/>
          <w:i w:val="false"/>
          <w:color w:val="000000"/>
          <w:sz w:val="28"/>
        </w:rPr>
        <w:t xml:space="preserve">
      Дата рождения "____" ________________ ____ года </w:t>
      </w:r>
    </w:p>
    <w:p>
      <w:pPr>
        <w:spacing w:after="0"/>
        <w:ind w:left="0"/>
        <w:jc w:val="both"/>
      </w:pPr>
      <w:r>
        <w:rPr>
          <w:rFonts w:ascii="Times New Roman"/>
          <w:b w:val="false"/>
          <w:i w:val="false"/>
          <w:color w:val="000000"/>
          <w:sz w:val="28"/>
        </w:rPr>
        <w:t>
      Дата обращения "__________" ___________________________ 20____ года</w:t>
      </w:r>
    </w:p>
    <w:p>
      <w:pPr>
        <w:spacing w:after="0"/>
        <w:ind w:left="0"/>
        <w:jc w:val="both"/>
      </w:pPr>
      <w:r>
        <w:rPr>
          <w:rFonts w:ascii="Times New Roman"/>
          <w:b w:val="false"/>
          <w:i w:val="false"/>
          <w:color w:val="000000"/>
          <w:sz w:val="28"/>
        </w:rPr>
        <w:t>
      По информационной системе Государственной корпорации факт назначения, выплаты или подачи заявления подтвержден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и должность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специального государственного пособия</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Электронный журнал</w:t>
      </w:r>
    </w:p>
    <w:p>
      <w:pPr>
        <w:spacing w:after="0"/>
        <w:ind w:left="0"/>
        <w:jc w:val="both"/>
      </w:pPr>
      <w:r>
        <w:rPr>
          <w:rFonts w:ascii="Times New Roman"/>
          <w:b w:val="false"/>
          <w:i w:val="false"/>
          <w:color w:val="000000"/>
          <w:sz w:val="28"/>
        </w:rPr>
        <w:t>
               регистрации заявлений граждан о назначении (перерасчете)</w:t>
      </w:r>
    </w:p>
    <w:p>
      <w:pPr>
        <w:spacing w:after="0"/>
        <w:ind w:left="0"/>
        <w:jc w:val="both"/>
      </w:pPr>
      <w:r>
        <w:rPr>
          <w:rFonts w:ascii="Times New Roman"/>
          <w:b w:val="false"/>
          <w:i w:val="false"/>
          <w:color w:val="000000"/>
          <w:sz w:val="28"/>
        </w:rPr>
        <w:t>
      в отделении Государственной корпорации</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(вид выплаты)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регистрации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обращения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отделения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дела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заявителя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решения/отказа в назначении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пособия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назначения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назначения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специального государственного пособия</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Электронный журнал</w:t>
      </w:r>
    </w:p>
    <w:p>
      <w:pPr>
        <w:spacing w:after="0"/>
        <w:ind w:left="0"/>
        <w:jc w:val="both"/>
      </w:pPr>
      <w:r>
        <w:rPr>
          <w:rFonts w:ascii="Times New Roman"/>
          <w:b w:val="false"/>
          <w:i w:val="false"/>
          <w:color w:val="000000"/>
          <w:sz w:val="28"/>
        </w:rPr>
        <w:t>
      регистрации заявлений граждан на назначение</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(вид выплаты)</w:t>
      </w:r>
    </w:p>
    <w:p>
      <w:pPr>
        <w:spacing w:after="0"/>
        <w:ind w:left="0"/>
        <w:jc w:val="both"/>
      </w:pPr>
      <w:r>
        <w:rPr>
          <w:rFonts w:ascii="Times New Roman"/>
          <w:b w:val="false"/>
          <w:i w:val="false"/>
          <w:color w:val="000000"/>
          <w:sz w:val="28"/>
        </w:rPr>
        <w:t>
      Электронные заявки, поступившие через Государственной корпорации, подразделение медико-социальной экспертизы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заявки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Время поступления заявки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(вид выплаты)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отказа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специального государственного пособия</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xml:space="preserve">
      Уведомление </w:t>
      </w:r>
    </w:p>
    <w:p>
      <w:pPr>
        <w:spacing w:after="0"/>
        <w:ind w:left="0"/>
        <w:jc w:val="both"/>
      </w:pPr>
      <w:r>
        <w:rPr>
          <w:rFonts w:ascii="Times New Roman"/>
          <w:b w:val="false"/>
          <w:i w:val="false"/>
          <w:color w:val="000000"/>
          <w:sz w:val="28"/>
        </w:rPr>
        <w:t>
                   о необходимости дооформления документа (документов)</w:t>
      </w:r>
    </w:p>
    <w:p>
      <w:pPr>
        <w:spacing w:after="0"/>
        <w:ind w:left="0"/>
        <w:jc w:val="both"/>
      </w:pPr>
      <w:r>
        <w:rPr>
          <w:rFonts w:ascii="Times New Roman"/>
          <w:b w:val="false"/>
          <w:i w:val="false"/>
          <w:color w:val="000000"/>
          <w:sz w:val="28"/>
        </w:rPr>
        <w:t>
      на назначение</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(вид выплаты)</w:t>
      </w:r>
    </w:p>
    <w:p>
      <w:pPr>
        <w:spacing w:after="0"/>
        <w:ind w:left="0"/>
        <w:jc w:val="both"/>
      </w:pPr>
      <w:r>
        <w:rPr>
          <w:rFonts w:ascii="Times New Roman"/>
          <w:b w:val="false"/>
          <w:i w:val="false"/>
          <w:color w:val="000000"/>
          <w:sz w:val="28"/>
        </w:rPr>
        <w:t xml:space="preserve">
      от "_____" ________ 20____ года </w:t>
      </w:r>
    </w:p>
    <w:p>
      <w:pPr>
        <w:spacing w:after="0"/>
        <w:ind w:left="0"/>
        <w:jc w:val="both"/>
      </w:pPr>
      <w:r>
        <w:rPr>
          <w:rFonts w:ascii="Times New Roman"/>
          <w:b w:val="false"/>
          <w:i w:val="false"/>
          <w:color w:val="000000"/>
          <w:sz w:val="28"/>
        </w:rPr>
        <w:t>
      Фамилия, имя, отчество (при его наличии) заявителя</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Дата рождения заявителя "________" ____________ __________ года</w:t>
      </w:r>
    </w:p>
    <w:p>
      <w:pPr>
        <w:spacing w:after="0"/>
        <w:ind w:left="0"/>
        <w:jc w:val="both"/>
      </w:pPr>
      <w:r>
        <w:rPr>
          <w:rFonts w:ascii="Times New Roman"/>
          <w:b w:val="false"/>
          <w:i w:val="false"/>
          <w:color w:val="000000"/>
          <w:sz w:val="28"/>
        </w:rPr>
        <w:t>
      о необходимости дооформления по причине____________________________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(должность и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специального государственного пособия</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Код ___________</w:t>
      </w:r>
    </w:p>
    <w:p>
      <w:pPr>
        <w:spacing w:after="0"/>
        <w:ind w:left="0"/>
        <w:jc w:val="both"/>
      </w:pPr>
      <w:r>
        <w:rPr>
          <w:rFonts w:ascii="Times New Roman"/>
          <w:b w:val="false"/>
          <w:i w:val="false"/>
          <w:color w:val="000000"/>
          <w:sz w:val="28"/>
        </w:rPr>
        <w:t>
      Область (город) ____________</w:t>
      </w:r>
    </w:p>
    <w:p>
      <w:pPr>
        <w:spacing w:after="0"/>
        <w:ind w:left="0"/>
        <w:jc w:val="both"/>
      </w:pPr>
      <w:r>
        <w:rPr>
          <w:rFonts w:ascii="Times New Roman"/>
          <w:b w:val="false"/>
          <w:i w:val="false"/>
          <w:color w:val="000000"/>
          <w:sz w:val="28"/>
        </w:rPr>
        <w:t>
      РЕШЕНИЕ</w:t>
      </w:r>
    </w:p>
    <w:p>
      <w:pPr>
        <w:spacing w:after="0"/>
        <w:ind w:left="0"/>
        <w:jc w:val="both"/>
      </w:pPr>
      <w:r>
        <w:rPr>
          <w:rFonts w:ascii="Times New Roman"/>
          <w:b w:val="false"/>
          <w:i w:val="false"/>
          <w:color w:val="000000"/>
          <w:sz w:val="28"/>
        </w:rPr>
        <w:t>
      № _______ от "___" ______ 20__ год</w:t>
      </w:r>
    </w:p>
    <w:p>
      <w:pPr>
        <w:spacing w:after="0"/>
        <w:ind w:left="0"/>
        <w:jc w:val="both"/>
      </w:pPr>
      <w:r>
        <w:rPr>
          <w:rFonts w:ascii="Times New Roman"/>
          <w:b w:val="false"/>
          <w:i w:val="false"/>
          <w:color w:val="000000"/>
          <w:sz w:val="28"/>
        </w:rPr>
        <w:t>
      Департамента Комитета труда, социальной защиты и миграции</w:t>
      </w:r>
    </w:p>
    <w:p>
      <w:pPr>
        <w:spacing w:after="0"/>
        <w:ind w:left="0"/>
        <w:jc w:val="both"/>
      </w:pPr>
      <w:r>
        <w:rPr>
          <w:rFonts w:ascii="Times New Roman"/>
          <w:b w:val="false"/>
          <w:i w:val="false"/>
          <w:color w:val="000000"/>
          <w:sz w:val="28"/>
        </w:rPr>
        <w:t>
      по _______________________ области (городу)</w:t>
      </w:r>
    </w:p>
    <w:p>
      <w:pPr>
        <w:spacing w:after="0"/>
        <w:ind w:left="0"/>
        <w:jc w:val="both"/>
      </w:pPr>
      <w:r>
        <w:rPr>
          <w:rFonts w:ascii="Times New Roman"/>
          <w:b w:val="false"/>
          <w:i w:val="false"/>
          <w:color w:val="000000"/>
          <w:sz w:val="28"/>
        </w:rPr>
        <w:t>
      № дела _______</w:t>
      </w:r>
    </w:p>
    <w:p>
      <w:pPr>
        <w:spacing w:after="0"/>
        <w:ind w:left="0"/>
        <w:jc w:val="both"/>
      </w:pPr>
      <w:r>
        <w:rPr>
          <w:rFonts w:ascii="Times New Roman"/>
          <w:b w:val="false"/>
          <w:i w:val="false"/>
          <w:color w:val="000000"/>
          <w:sz w:val="28"/>
        </w:rPr>
        <w:t>
      О назначении (изменении, возобновлении, отказе в назначении)</w:t>
      </w:r>
    </w:p>
    <w:p>
      <w:pPr>
        <w:spacing w:after="0"/>
        <w:ind w:left="0"/>
        <w:jc w:val="both"/>
      </w:pPr>
      <w:r>
        <w:rPr>
          <w:rFonts w:ascii="Times New Roman"/>
          <w:b w:val="false"/>
          <w:i w:val="false"/>
          <w:color w:val="000000"/>
          <w:sz w:val="28"/>
        </w:rPr>
        <w:t>
      специального государственного пособия</w:t>
      </w:r>
    </w:p>
    <w:p>
      <w:pPr>
        <w:spacing w:after="0"/>
        <w:ind w:left="0"/>
        <w:jc w:val="both"/>
      </w:pPr>
      <w:r>
        <w:rPr>
          <w:rFonts w:ascii="Times New Roman"/>
          <w:b w:val="false"/>
          <w:i w:val="false"/>
          <w:color w:val="000000"/>
          <w:sz w:val="28"/>
        </w:rPr>
        <w:t>
      Гражданин (ка) 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Пол _____ Дата рождения "__" __________ __ года</w:t>
      </w:r>
    </w:p>
    <w:p>
      <w:pPr>
        <w:spacing w:after="0"/>
        <w:ind w:left="0"/>
        <w:jc w:val="both"/>
      </w:pPr>
      <w:r>
        <w:rPr>
          <w:rFonts w:ascii="Times New Roman"/>
          <w:b w:val="false"/>
          <w:i w:val="false"/>
          <w:color w:val="000000"/>
          <w:sz w:val="28"/>
        </w:rPr>
        <w:t>
      Дата обращения "___" __________ 20__ года № 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родителя/опекуна ребенка-инвалида)</w:t>
      </w:r>
    </w:p>
    <w:p>
      <w:pPr>
        <w:spacing w:after="0"/>
        <w:ind w:left="0"/>
        <w:jc w:val="both"/>
      </w:pPr>
      <w:r>
        <w:rPr>
          <w:rFonts w:ascii="Times New Roman"/>
          <w:b w:val="false"/>
          <w:i w:val="false"/>
          <w:color w:val="000000"/>
          <w:sz w:val="28"/>
        </w:rPr>
        <w:t xml:space="preserve">
            I. Назначить специальное государственное пособие в соответствии с подпунктом ______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5 апреля 1999 года "О специальном государственном пособии в Республике Казахстан" по категории ____________________________________________</w:t>
      </w:r>
    </w:p>
    <w:p>
      <w:pPr>
        <w:spacing w:after="0"/>
        <w:ind w:left="0"/>
        <w:jc w:val="both"/>
      </w:pPr>
      <w:r>
        <w:rPr>
          <w:rFonts w:ascii="Times New Roman"/>
          <w:b w:val="false"/>
          <w:i w:val="false"/>
          <w:color w:val="000000"/>
          <w:sz w:val="28"/>
        </w:rPr>
        <w:t>
      Размер месячного пособия _________ 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с "___" ___________ 20__ года по "____" ____________ 20__ год</w:t>
      </w:r>
    </w:p>
    <w:p>
      <w:pPr>
        <w:spacing w:after="0"/>
        <w:ind w:left="0"/>
        <w:jc w:val="both"/>
      </w:pPr>
      <w:r>
        <w:rPr>
          <w:rFonts w:ascii="Times New Roman"/>
          <w:b w:val="false"/>
          <w:i w:val="false"/>
          <w:color w:val="000000"/>
          <w:sz w:val="28"/>
        </w:rPr>
        <w:t>
      II. Отказать в назначении: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(основание)</w:t>
      </w:r>
    </w:p>
    <w:p>
      <w:pPr>
        <w:spacing w:after="0"/>
        <w:ind w:left="0"/>
        <w:jc w:val="both"/>
      </w:pPr>
      <w:r>
        <w:rPr>
          <w:rFonts w:ascii="Times New Roman"/>
          <w:b w:val="false"/>
          <w:i w:val="false"/>
          <w:color w:val="000000"/>
          <w:sz w:val="28"/>
        </w:rPr>
        <w:t xml:space="preserve">
      Руководитель департамента __________________________________________ </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Руководитель управления (отдела) 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областного филиала Государственной корпорации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областного филиала Государственной корпорации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специального государственного пособия</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xml:space="preserve">
      Уведомление № __________ об отказе в назначении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(вид выплаты)</w:t>
      </w:r>
    </w:p>
    <w:p>
      <w:pPr>
        <w:spacing w:after="0"/>
        <w:ind w:left="0"/>
        <w:jc w:val="both"/>
      </w:pPr>
      <w:r>
        <w:rPr>
          <w:rFonts w:ascii="Times New Roman"/>
          <w:b w:val="false"/>
          <w:i w:val="false"/>
          <w:color w:val="000000"/>
          <w:sz w:val="28"/>
        </w:rPr>
        <w:t>
      от "___" ________ 20 __ года</w:t>
      </w:r>
    </w:p>
    <w:p>
      <w:pPr>
        <w:spacing w:after="0"/>
        <w:ind w:left="0"/>
        <w:jc w:val="both"/>
      </w:pPr>
      <w:r>
        <w:rPr>
          <w:rFonts w:ascii="Times New Roman"/>
          <w:b w:val="false"/>
          <w:i w:val="false"/>
          <w:color w:val="000000"/>
          <w:sz w:val="28"/>
        </w:rPr>
        <w:t>
      Гражданин (ка)_____________________________________________________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Дата рождения "____" ___________________________ ____ года</w:t>
      </w:r>
    </w:p>
    <w:p>
      <w:pPr>
        <w:spacing w:after="0"/>
        <w:ind w:left="0"/>
        <w:jc w:val="both"/>
      </w:pPr>
      <w:r>
        <w:rPr>
          <w:rFonts w:ascii="Times New Roman"/>
          <w:b w:val="false"/>
          <w:i w:val="false"/>
          <w:color w:val="000000"/>
          <w:sz w:val="28"/>
        </w:rPr>
        <w:t>
      Решение об отказе в назначении № ___ от "__" ______ 20__ года</w:t>
      </w:r>
    </w:p>
    <w:p>
      <w:pPr>
        <w:spacing w:after="0"/>
        <w:ind w:left="0"/>
        <w:jc w:val="both"/>
      </w:pPr>
      <w:r>
        <w:rPr>
          <w:rFonts w:ascii="Times New Roman"/>
          <w:b w:val="false"/>
          <w:i w:val="false"/>
          <w:color w:val="000000"/>
          <w:sz w:val="28"/>
        </w:rPr>
        <w:t>
      Отказано в назначении _____________________________________________</w:t>
      </w:r>
    </w:p>
    <w:p>
      <w:pPr>
        <w:spacing w:after="0"/>
        <w:ind w:left="0"/>
        <w:jc w:val="both"/>
      </w:pPr>
      <w:r>
        <w:rPr>
          <w:rFonts w:ascii="Times New Roman"/>
          <w:b w:val="false"/>
          <w:i w:val="false"/>
          <w:color w:val="000000"/>
          <w:sz w:val="28"/>
        </w:rPr>
        <w:t>
      основание (указать причины)</w:t>
      </w:r>
    </w:p>
    <w:p>
      <w:pPr>
        <w:spacing w:after="0"/>
        <w:ind w:left="0"/>
        <w:jc w:val="both"/>
      </w:pPr>
      <w:r>
        <w:rPr>
          <w:rFonts w:ascii="Times New Roman"/>
          <w:b w:val="false"/>
          <w:i w:val="false"/>
          <w:color w:val="000000"/>
          <w:sz w:val="28"/>
        </w:rPr>
        <w:t>
      Уведомление удостоверено ЭЦП ответственного лица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(Должность и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специального государственного пособия</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Уведомление № __________ о назначении</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(вид выплаты)</w:t>
      </w:r>
    </w:p>
    <w:p>
      <w:pPr>
        <w:spacing w:after="0"/>
        <w:ind w:left="0"/>
        <w:jc w:val="both"/>
      </w:pPr>
      <w:r>
        <w:rPr>
          <w:rFonts w:ascii="Times New Roman"/>
          <w:b w:val="false"/>
          <w:i w:val="false"/>
          <w:color w:val="000000"/>
          <w:sz w:val="28"/>
        </w:rPr>
        <w:t>
      от "___" ________ 20 __ года</w:t>
      </w:r>
    </w:p>
    <w:p>
      <w:pPr>
        <w:spacing w:after="0"/>
        <w:ind w:left="0"/>
        <w:jc w:val="both"/>
      </w:pPr>
      <w:r>
        <w:rPr>
          <w:rFonts w:ascii="Times New Roman"/>
          <w:b w:val="false"/>
          <w:i w:val="false"/>
          <w:color w:val="000000"/>
          <w:sz w:val="28"/>
        </w:rPr>
        <w:t>
      Гражданин (ка)_____________________________________________________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Дата рождения "____" ___________________________ ____ года</w:t>
      </w:r>
    </w:p>
    <w:p>
      <w:pPr>
        <w:spacing w:after="0"/>
        <w:ind w:left="0"/>
        <w:jc w:val="both"/>
      </w:pPr>
      <w:r>
        <w:rPr>
          <w:rFonts w:ascii="Times New Roman"/>
          <w:b w:val="false"/>
          <w:i w:val="false"/>
          <w:color w:val="000000"/>
          <w:sz w:val="28"/>
        </w:rPr>
        <w:t xml:space="preserve">
      Решение о назначении № ___ от "__" ______ 20__ года </w:t>
      </w:r>
    </w:p>
    <w:p>
      <w:pPr>
        <w:spacing w:after="0"/>
        <w:ind w:left="0"/>
        <w:jc w:val="both"/>
      </w:pPr>
      <w:r>
        <w:rPr>
          <w:rFonts w:ascii="Times New Roman"/>
          <w:b w:val="false"/>
          <w:i w:val="false"/>
          <w:color w:val="000000"/>
          <w:sz w:val="28"/>
        </w:rPr>
        <w:t>
      Назначенная сумма: ___________________________________________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с "_____" ________20____ года</w:t>
      </w:r>
    </w:p>
    <w:p>
      <w:pPr>
        <w:spacing w:after="0"/>
        <w:ind w:left="0"/>
        <w:jc w:val="both"/>
      </w:pPr>
      <w:r>
        <w:rPr>
          <w:rFonts w:ascii="Times New Roman"/>
          <w:b w:val="false"/>
          <w:i w:val="false"/>
          <w:color w:val="000000"/>
          <w:sz w:val="28"/>
        </w:rPr>
        <w:t>
      Уведомление удостоверено ЭЦП ответственного лица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(Должность и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специального государственного пособия</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xml:space="preserve">
      Журнал уведомлений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(вид выплаты)</w:t>
      </w:r>
    </w:p>
    <w:p>
      <w:pPr>
        <w:spacing w:after="0"/>
        <w:ind w:left="0"/>
        <w:jc w:val="both"/>
      </w:pPr>
      <w:r>
        <w:rPr>
          <w:rFonts w:ascii="Times New Roman"/>
          <w:b w:val="false"/>
          <w:i w:val="false"/>
          <w:color w:val="000000"/>
          <w:sz w:val="28"/>
        </w:rPr>
        <w:t>
      по _________________ отделению Государственной корпорации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идентификационный номер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выплаты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вручения уведомления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специального государственного пособия</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Электронный журнал sms-оповещений</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(вид выплаты)</w:t>
      </w:r>
    </w:p>
    <w:p>
      <w:pPr>
        <w:spacing w:after="0"/>
        <w:ind w:left="0"/>
        <w:jc w:val="both"/>
      </w:pPr>
      <w:r>
        <w:rPr>
          <w:rFonts w:ascii="Times New Roman"/>
          <w:b w:val="false"/>
          <w:i w:val="false"/>
          <w:color w:val="000000"/>
          <w:sz w:val="28"/>
        </w:rPr>
        <w:t>
      по _________________ отделению Государственной корпорации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идентификационный номер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выплаты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передачи sms-оповещения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телефона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специального государственного пособия</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Область __________________</w:t>
      </w:r>
    </w:p>
    <w:p>
      <w:pPr>
        <w:spacing w:after="0"/>
        <w:ind w:left="0"/>
        <w:jc w:val="both"/>
      </w:pPr>
      <w:r>
        <w:rPr>
          <w:rFonts w:ascii="Times New Roman"/>
          <w:b w:val="false"/>
          <w:i w:val="false"/>
          <w:color w:val="000000"/>
          <w:sz w:val="28"/>
        </w:rPr>
        <w:t>
      Решение № ____ от "_____" _______ 20____ года</w:t>
      </w:r>
    </w:p>
    <w:p>
      <w:pPr>
        <w:spacing w:after="0"/>
        <w:ind w:left="0"/>
        <w:jc w:val="both"/>
      </w:pPr>
      <w:r>
        <w:rPr>
          <w:rFonts w:ascii="Times New Roman"/>
          <w:b w:val="false"/>
          <w:i w:val="false"/>
          <w:color w:val="000000"/>
          <w:sz w:val="28"/>
        </w:rPr>
        <w:t>
      Департамент Комитета труда, социальной защиты и миграции</w:t>
      </w:r>
    </w:p>
    <w:p>
      <w:pPr>
        <w:spacing w:after="0"/>
        <w:ind w:left="0"/>
        <w:jc w:val="both"/>
      </w:pPr>
      <w:r>
        <w:rPr>
          <w:rFonts w:ascii="Times New Roman"/>
          <w:b w:val="false"/>
          <w:i w:val="false"/>
          <w:color w:val="000000"/>
          <w:sz w:val="28"/>
        </w:rPr>
        <w:t>
      по ________________________ области</w:t>
      </w:r>
    </w:p>
    <w:p>
      <w:pPr>
        <w:spacing w:after="0"/>
        <w:ind w:left="0"/>
        <w:jc w:val="both"/>
      </w:pPr>
      <w:r>
        <w:rPr>
          <w:rFonts w:ascii="Times New Roman"/>
          <w:b w:val="false"/>
          <w:i w:val="false"/>
          <w:color w:val="000000"/>
          <w:sz w:val="28"/>
        </w:rPr>
        <w:t>
      № дела __________</w:t>
      </w:r>
    </w:p>
    <w:p>
      <w:pPr>
        <w:spacing w:after="0"/>
        <w:ind w:left="0"/>
        <w:jc w:val="both"/>
      </w:pPr>
      <w:r>
        <w:rPr>
          <w:rFonts w:ascii="Times New Roman"/>
          <w:b w:val="false"/>
          <w:i w:val="false"/>
          <w:color w:val="000000"/>
          <w:sz w:val="28"/>
        </w:rPr>
        <w:t>
      Об изменении размера специального государственного пособия</w:t>
      </w:r>
    </w:p>
    <w:p>
      <w:pPr>
        <w:spacing w:after="0"/>
        <w:ind w:left="0"/>
        <w:jc w:val="both"/>
      </w:pPr>
      <w:r>
        <w:rPr>
          <w:rFonts w:ascii="Times New Roman"/>
          <w:b w:val="false"/>
          <w:i w:val="false"/>
          <w:color w:val="000000"/>
          <w:sz w:val="28"/>
        </w:rPr>
        <w:t>
      Гражданин(ка) ______________________________________________________</w:t>
      </w:r>
    </w:p>
    <w:p>
      <w:pPr>
        <w:spacing w:after="0"/>
        <w:ind w:left="0"/>
        <w:jc w:val="both"/>
      </w:pPr>
      <w:r>
        <w:rPr>
          <w:rFonts w:ascii="Times New Roman"/>
          <w:b w:val="false"/>
          <w:i w:val="false"/>
          <w:color w:val="000000"/>
          <w:sz w:val="28"/>
        </w:rPr>
        <w:t>
      Пол _________ Дата рождения "__" ___________19____ года</w:t>
      </w:r>
    </w:p>
    <w:p>
      <w:pPr>
        <w:spacing w:after="0"/>
        <w:ind w:left="0"/>
        <w:jc w:val="both"/>
      </w:pPr>
      <w:r>
        <w:rPr>
          <w:rFonts w:ascii="Times New Roman"/>
          <w:b w:val="false"/>
          <w:i w:val="false"/>
          <w:color w:val="000000"/>
          <w:sz w:val="28"/>
        </w:rPr>
        <w:t>
      Размер пособия по категории _________________ до "__" _____ 20__ года</w:t>
      </w:r>
    </w:p>
    <w:p>
      <w:pPr>
        <w:spacing w:after="0"/>
        <w:ind w:left="0"/>
        <w:jc w:val="both"/>
      </w:pPr>
      <w:r>
        <w:rPr>
          <w:rFonts w:ascii="Times New Roman"/>
          <w:b w:val="false"/>
          <w:i w:val="false"/>
          <w:color w:val="000000"/>
          <w:sz w:val="28"/>
        </w:rPr>
        <w:t xml:space="preserve">
      ____________________________________________________________ тенге </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Установить новый размер специального государственного пособия в связи с изменением месячного расчетного показателя: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номер и дата нормативного правового акта)</w:t>
      </w:r>
    </w:p>
    <w:p>
      <w:pPr>
        <w:spacing w:after="0"/>
        <w:ind w:left="0"/>
        <w:jc w:val="both"/>
      </w:pPr>
      <w:r>
        <w:rPr>
          <w:rFonts w:ascii="Times New Roman"/>
          <w:b w:val="false"/>
          <w:i w:val="false"/>
          <w:color w:val="000000"/>
          <w:sz w:val="28"/>
        </w:rPr>
        <w:t>
      Размер пособия с "__" ____ 20__ года</w:t>
      </w:r>
    </w:p>
    <w:p>
      <w:pPr>
        <w:spacing w:after="0"/>
        <w:ind w:left="0"/>
        <w:jc w:val="both"/>
      </w:pPr>
      <w:r>
        <w:rPr>
          <w:rFonts w:ascii="Times New Roman"/>
          <w:b w:val="false"/>
          <w:i w:val="false"/>
          <w:color w:val="000000"/>
          <w:sz w:val="28"/>
        </w:rPr>
        <w:t>
      ____________________________________________________________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Руководитель департамента 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Руководитель управления (отдела) 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областного филиала Государственной корпорации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областного филиала Государственной корпорации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специального государственного пособия</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Код ______</w:t>
      </w:r>
    </w:p>
    <w:p>
      <w:pPr>
        <w:spacing w:after="0"/>
        <w:ind w:left="0"/>
        <w:jc w:val="both"/>
      </w:pPr>
      <w:r>
        <w:rPr>
          <w:rFonts w:ascii="Times New Roman"/>
          <w:b w:val="false"/>
          <w:i w:val="false"/>
          <w:color w:val="000000"/>
          <w:sz w:val="28"/>
        </w:rPr>
        <w:t>
      Область (город) _________</w:t>
      </w:r>
    </w:p>
    <w:p>
      <w:pPr>
        <w:spacing w:after="0"/>
        <w:ind w:left="0"/>
        <w:jc w:val="both"/>
      </w:pPr>
      <w:r>
        <w:rPr>
          <w:rFonts w:ascii="Times New Roman"/>
          <w:b w:val="false"/>
          <w:i w:val="false"/>
          <w:color w:val="000000"/>
          <w:sz w:val="28"/>
        </w:rPr>
        <w:t>
      РЕШЕНИЕ</w:t>
      </w:r>
    </w:p>
    <w:p>
      <w:pPr>
        <w:spacing w:after="0"/>
        <w:ind w:left="0"/>
        <w:jc w:val="both"/>
      </w:pPr>
      <w:r>
        <w:rPr>
          <w:rFonts w:ascii="Times New Roman"/>
          <w:b w:val="false"/>
          <w:i w:val="false"/>
          <w:color w:val="000000"/>
          <w:sz w:val="28"/>
        </w:rPr>
        <w:t>
      № ________ от "__" ________ 20__ года</w:t>
      </w:r>
    </w:p>
    <w:p>
      <w:pPr>
        <w:spacing w:after="0"/>
        <w:ind w:left="0"/>
        <w:jc w:val="both"/>
      </w:pPr>
      <w:r>
        <w:rPr>
          <w:rFonts w:ascii="Times New Roman"/>
          <w:b w:val="false"/>
          <w:i w:val="false"/>
          <w:color w:val="000000"/>
          <w:sz w:val="28"/>
        </w:rPr>
        <w:t>
                   Департамента Комитета труда, социальной защиты и миграции</w:t>
      </w:r>
    </w:p>
    <w:p>
      <w:pPr>
        <w:spacing w:after="0"/>
        <w:ind w:left="0"/>
        <w:jc w:val="both"/>
      </w:pPr>
      <w:r>
        <w:rPr>
          <w:rFonts w:ascii="Times New Roman"/>
          <w:b w:val="false"/>
          <w:i w:val="false"/>
          <w:color w:val="000000"/>
          <w:sz w:val="28"/>
        </w:rPr>
        <w:t>
      по __________________________ области (городу)</w:t>
      </w:r>
    </w:p>
    <w:p>
      <w:pPr>
        <w:spacing w:after="0"/>
        <w:ind w:left="0"/>
        <w:jc w:val="both"/>
      </w:pPr>
      <w:r>
        <w:rPr>
          <w:rFonts w:ascii="Times New Roman"/>
          <w:b w:val="false"/>
          <w:i w:val="false"/>
          <w:color w:val="000000"/>
          <w:sz w:val="28"/>
        </w:rPr>
        <w:t>
      № дела _______</w:t>
      </w:r>
    </w:p>
    <w:p>
      <w:pPr>
        <w:spacing w:after="0"/>
        <w:ind w:left="0"/>
        <w:jc w:val="both"/>
      </w:pPr>
      <w:r>
        <w:rPr>
          <w:rFonts w:ascii="Times New Roman"/>
          <w:b w:val="false"/>
          <w:i w:val="false"/>
          <w:color w:val="000000"/>
          <w:sz w:val="28"/>
        </w:rPr>
        <w:t>
      О продлении срока действия решения и (или) изменения размера специального государственного пособия, смены опекуна или получателя</w:t>
      </w:r>
    </w:p>
    <w:p>
      <w:pPr>
        <w:spacing w:after="0"/>
        <w:ind w:left="0"/>
        <w:jc w:val="both"/>
      </w:pPr>
      <w:r>
        <w:rPr>
          <w:rFonts w:ascii="Times New Roman"/>
          <w:b w:val="false"/>
          <w:i w:val="false"/>
          <w:color w:val="000000"/>
          <w:sz w:val="28"/>
        </w:rPr>
        <w:t>
      Гражданин (ка) 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Пол ______ Дата рождения "___" ____________ ___ год</w:t>
      </w:r>
    </w:p>
    <w:p>
      <w:pPr>
        <w:spacing w:after="0"/>
        <w:ind w:left="0"/>
        <w:jc w:val="both"/>
      </w:pPr>
      <w:r>
        <w:rPr>
          <w:rFonts w:ascii="Times New Roman"/>
          <w:b w:val="false"/>
          <w:i w:val="false"/>
          <w:color w:val="000000"/>
          <w:sz w:val="28"/>
        </w:rPr>
        <w:t>
      Дата обращения "__" ______ 20___ год № 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родителя/опекуна</w:t>
      </w:r>
    </w:p>
    <w:p>
      <w:pPr>
        <w:spacing w:after="0"/>
        <w:ind w:left="0"/>
        <w:jc w:val="both"/>
      </w:pPr>
      <w:r>
        <w:rPr>
          <w:rFonts w:ascii="Times New Roman"/>
          <w:b w:val="false"/>
          <w:i w:val="false"/>
          <w:color w:val="000000"/>
          <w:sz w:val="28"/>
        </w:rPr>
        <w:t>
      ребенка-инвалида)</w:t>
      </w:r>
    </w:p>
    <w:p>
      <w:pPr>
        <w:spacing w:after="0"/>
        <w:ind w:left="0"/>
        <w:jc w:val="both"/>
      </w:pPr>
      <w:r>
        <w:rPr>
          <w:rFonts w:ascii="Times New Roman"/>
          <w:b w:val="false"/>
          <w:i w:val="false"/>
          <w:color w:val="000000"/>
          <w:sz w:val="28"/>
        </w:rPr>
        <w:t>
      Категория специального государственного пособия _____________________</w:t>
      </w:r>
    </w:p>
    <w:p>
      <w:pPr>
        <w:spacing w:after="0"/>
        <w:ind w:left="0"/>
        <w:jc w:val="both"/>
      </w:pPr>
      <w:r>
        <w:rPr>
          <w:rFonts w:ascii="Times New Roman"/>
          <w:b w:val="false"/>
          <w:i w:val="false"/>
          <w:color w:val="000000"/>
          <w:sz w:val="28"/>
        </w:rPr>
        <w:t>
      I. Продлить срок действия решения № __ от ______ 20__ года о назначении специального государственного пособия:</w:t>
      </w:r>
    </w:p>
    <w:p>
      <w:pPr>
        <w:spacing w:after="0"/>
        <w:ind w:left="0"/>
        <w:jc w:val="both"/>
      </w:pPr>
      <w:r>
        <w:rPr>
          <w:rFonts w:ascii="Times New Roman"/>
          <w:b w:val="false"/>
          <w:i w:val="false"/>
          <w:color w:val="000000"/>
          <w:sz w:val="28"/>
        </w:rPr>
        <w:t>
      с ________ 20__ года по _______ 20__ год</w:t>
      </w:r>
    </w:p>
    <w:p>
      <w:pPr>
        <w:spacing w:after="0"/>
        <w:ind w:left="0"/>
        <w:jc w:val="both"/>
      </w:pPr>
      <w:r>
        <w:rPr>
          <w:rFonts w:ascii="Times New Roman"/>
          <w:b w:val="false"/>
          <w:i w:val="false"/>
          <w:color w:val="000000"/>
          <w:sz w:val="28"/>
        </w:rPr>
        <w:t>
      размер пособия установить в сумме _________ тенге _____________</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
      II. Отказать в назначении: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(основание)</w:t>
      </w:r>
    </w:p>
    <w:p>
      <w:pPr>
        <w:spacing w:after="0"/>
        <w:ind w:left="0"/>
        <w:jc w:val="both"/>
      </w:pPr>
      <w:r>
        <w:rPr>
          <w:rFonts w:ascii="Times New Roman"/>
          <w:b w:val="false"/>
          <w:i w:val="false"/>
          <w:color w:val="000000"/>
          <w:sz w:val="28"/>
        </w:rPr>
        <w:t>
      Руководитель департамента 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Руководитель управления (отдела) 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областного филиала Государственной корпорации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областного филиала Государственной корпорации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специального государственного пособия</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Код _____________</w:t>
      </w:r>
    </w:p>
    <w:p>
      <w:pPr>
        <w:spacing w:after="0"/>
        <w:ind w:left="0"/>
        <w:jc w:val="both"/>
      </w:pPr>
      <w:r>
        <w:rPr>
          <w:rFonts w:ascii="Times New Roman"/>
          <w:b w:val="false"/>
          <w:i w:val="false"/>
          <w:color w:val="000000"/>
          <w:sz w:val="28"/>
        </w:rPr>
        <w:t>
      Область _________</w:t>
      </w:r>
    </w:p>
    <w:p>
      <w:pPr>
        <w:spacing w:after="0"/>
        <w:ind w:left="0"/>
        <w:jc w:val="both"/>
      </w:pPr>
      <w:r>
        <w:rPr>
          <w:rFonts w:ascii="Times New Roman"/>
          <w:b w:val="false"/>
          <w:i w:val="false"/>
          <w:color w:val="000000"/>
          <w:sz w:val="28"/>
        </w:rPr>
        <w:t>
      Решение № ____ от "_____" _______ 20____ года</w:t>
      </w:r>
    </w:p>
    <w:p>
      <w:pPr>
        <w:spacing w:after="0"/>
        <w:ind w:left="0"/>
        <w:jc w:val="both"/>
      </w:pPr>
      <w:r>
        <w:rPr>
          <w:rFonts w:ascii="Times New Roman"/>
          <w:b w:val="false"/>
          <w:i w:val="false"/>
          <w:color w:val="000000"/>
          <w:sz w:val="28"/>
        </w:rPr>
        <w:t>
                  Департамента Комитета труда, социальной защиты и миграции</w:t>
      </w:r>
    </w:p>
    <w:p>
      <w:pPr>
        <w:spacing w:after="0"/>
        <w:ind w:left="0"/>
        <w:jc w:val="both"/>
      </w:pPr>
      <w:r>
        <w:rPr>
          <w:rFonts w:ascii="Times New Roman"/>
          <w:b w:val="false"/>
          <w:i w:val="false"/>
          <w:color w:val="000000"/>
          <w:sz w:val="28"/>
        </w:rPr>
        <w:t>
      по ________________________ области</w:t>
      </w:r>
    </w:p>
    <w:p>
      <w:pPr>
        <w:spacing w:after="0"/>
        <w:ind w:left="0"/>
        <w:jc w:val="both"/>
      </w:pPr>
      <w:r>
        <w:rPr>
          <w:rFonts w:ascii="Times New Roman"/>
          <w:b w:val="false"/>
          <w:i w:val="false"/>
          <w:color w:val="000000"/>
          <w:sz w:val="28"/>
        </w:rPr>
        <w:t>
      № дела ______________</w:t>
      </w:r>
    </w:p>
    <w:p>
      <w:pPr>
        <w:spacing w:after="0"/>
        <w:ind w:left="0"/>
        <w:jc w:val="both"/>
      </w:pPr>
      <w:r>
        <w:rPr>
          <w:rFonts w:ascii="Times New Roman"/>
          <w:b w:val="false"/>
          <w:i w:val="false"/>
          <w:color w:val="000000"/>
          <w:sz w:val="28"/>
        </w:rPr>
        <w:t>
      О приостановлении выплаты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(указать вид)</w:t>
      </w:r>
    </w:p>
    <w:p>
      <w:pPr>
        <w:spacing w:after="0"/>
        <w:ind w:left="0"/>
        <w:jc w:val="both"/>
      </w:pPr>
      <w:r>
        <w:rPr>
          <w:rFonts w:ascii="Times New Roman"/>
          <w:b w:val="false"/>
          <w:i w:val="false"/>
          <w:color w:val="000000"/>
          <w:sz w:val="28"/>
        </w:rPr>
        <w:t>
      Гражданин(ка) ______________________________________________________</w:t>
      </w:r>
    </w:p>
    <w:p>
      <w:pPr>
        <w:spacing w:after="0"/>
        <w:ind w:left="0"/>
        <w:jc w:val="both"/>
      </w:pPr>
      <w:r>
        <w:rPr>
          <w:rFonts w:ascii="Times New Roman"/>
          <w:b w:val="false"/>
          <w:i w:val="false"/>
          <w:color w:val="000000"/>
          <w:sz w:val="28"/>
        </w:rPr>
        <w:t>
      Пол ___ Дата рождения "______" ________ 19____ года</w:t>
      </w:r>
    </w:p>
    <w:p>
      <w:pPr>
        <w:spacing w:after="0"/>
        <w:ind w:left="0"/>
        <w:jc w:val="both"/>
      </w:pPr>
      <w:r>
        <w:rPr>
          <w:rFonts w:ascii="Times New Roman"/>
          <w:b w:val="false"/>
          <w:i w:val="false"/>
          <w:color w:val="000000"/>
          <w:sz w:val="28"/>
        </w:rPr>
        <w:t>
      Приостановить выплату с "_____" __________ 20___ года</w:t>
      </w:r>
    </w:p>
    <w:p>
      <w:pPr>
        <w:spacing w:after="0"/>
        <w:ind w:left="0"/>
        <w:jc w:val="both"/>
      </w:pPr>
      <w:r>
        <w:rPr>
          <w:rFonts w:ascii="Times New Roman"/>
          <w:b w:val="false"/>
          <w:i w:val="false"/>
          <w:color w:val="000000"/>
          <w:sz w:val="28"/>
        </w:rPr>
        <w:t>
      Основание __________________________________________________________</w:t>
      </w:r>
    </w:p>
    <w:p>
      <w:pPr>
        <w:spacing w:after="0"/>
        <w:ind w:left="0"/>
        <w:jc w:val="both"/>
      </w:pP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Руководитель департамента 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Руководитель управления (отдела) 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областного филиала Государственной корпорации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областного филиала Государственной корпорации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специального государственного пособия</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Код _____________</w:t>
      </w:r>
    </w:p>
    <w:p>
      <w:pPr>
        <w:spacing w:after="0"/>
        <w:ind w:left="0"/>
        <w:jc w:val="both"/>
      </w:pPr>
      <w:r>
        <w:rPr>
          <w:rFonts w:ascii="Times New Roman"/>
          <w:b w:val="false"/>
          <w:i w:val="false"/>
          <w:color w:val="000000"/>
          <w:sz w:val="28"/>
        </w:rPr>
        <w:t>
      Область _________</w:t>
      </w:r>
    </w:p>
    <w:p>
      <w:pPr>
        <w:spacing w:after="0"/>
        <w:ind w:left="0"/>
        <w:jc w:val="both"/>
      </w:pPr>
      <w:r>
        <w:rPr>
          <w:rFonts w:ascii="Times New Roman"/>
          <w:b w:val="false"/>
          <w:i w:val="false"/>
          <w:color w:val="000000"/>
          <w:sz w:val="28"/>
        </w:rPr>
        <w:t>
      Решение № ____ от "_____" _______ 20 ____ года</w:t>
      </w:r>
    </w:p>
    <w:p>
      <w:pPr>
        <w:spacing w:after="0"/>
        <w:ind w:left="0"/>
        <w:jc w:val="both"/>
      </w:pPr>
      <w:r>
        <w:rPr>
          <w:rFonts w:ascii="Times New Roman"/>
          <w:b w:val="false"/>
          <w:i w:val="false"/>
          <w:color w:val="000000"/>
          <w:sz w:val="28"/>
        </w:rPr>
        <w:t>
      Департамент Комитета труда, социальной защиты и миграции</w:t>
      </w:r>
    </w:p>
    <w:p>
      <w:pPr>
        <w:spacing w:after="0"/>
        <w:ind w:left="0"/>
        <w:jc w:val="both"/>
      </w:pPr>
      <w:r>
        <w:rPr>
          <w:rFonts w:ascii="Times New Roman"/>
          <w:b w:val="false"/>
          <w:i w:val="false"/>
          <w:color w:val="000000"/>
          <w:sz w:val="28"/>
        </w:rPr>
        <w:t>
      по ________________________ области</w:t>
      </w:r>
    </w:p>
    <w:p>
      <w:pPr>
        <w:spacing w:after="0"/>
        <w:ind w:left="0"/>
        <w:jc w:val="both"/>
      </w:pPr>
      <w:r>
        <w:rPr>
          <w:rFonts w:ascii="Times New Roman"/>
          <w:b w:val="false"/>
          <w:i w:val="false"/>
          <w:color w:val="000000"/>
          <w:sz w:val="28"/>
        </w:rPr>
        <w:t>
      № дела ______________</w:t>
      </w:r>
    </w:p>
    <w:p>
      <w:pPr>
        <w:spacing w:after="0"/>
        <w:ind w:left="0"/>
        <w:jc w:val="both"/>
      </w:pPr>
      <w:r>
        <w:rPr>
          <w:rFonts w:ascii="Times New Roman"/>
          <w:b w:val="false"/>
          <w:i w:val="false"/>
          <w:color w:val="000000"/>
          <w:sz w:val="28"/>
        </w:rPr>
        <w:t>
      О прекращении выплаты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(указать вид)</w:t>
      </w:r>
    </w:p>
    <w:p>
      <w:pPr>
        <w:spacing w:after="0"/>
        <w:ind w:left="0"/>
        <w:jc w:val="both"/>
      </w:pPr>
      <w:r>
        <w:rPr>
          <w:rFonts w:ascii="Times New Roman"/>
          <w:b w:val="false"/>
          <w:i w:val="false"/>
          <w:color w:val="000000"/>
          <w:sz w:val="28"/>
        </w:rPr>
        <w:t>
      Гр. _______________________________________________________________</w:t>
      </w:r>
    </w:p>
    <w:p>
      <w:pPr>
        <w:spacing w:after="0"/>
        <w:ind w:left="0"/>
        <w:jc w:val="both"/>
      </w:pPr>
      <w:r>
        <w:rPr>
          <w:rFonts w:ascii="Times New Roman"/>
          <w:b w:val="false"/>
          <w:i w:val="false"/>
          <w:color w:val="000000"/>
          <w:sz w:val="28"/>
        </w:rPr>
        <w:t>
      Пол ___ Дата рождения "_____" ________ 19__ года</w:t>
      </w:r>
    </w:p>
    <w:p>
      <w:pPr>
        <w:spacing w:after="0"/>
        <w:ind w:left="0"/>
        <w:jc w:val="both"/>
      </w:pPr>
      <w:r>
        <w:rPr>
          <w:rFonts w:ascii="Times New Roman"/>
          <w:b w:val="false"/>
          <w:i w:val="false"/>
          <w:color w:val="000000"/>
          <w:sz w:val="28"/>
        </w:rPr>
        <w:t>
      Прекратить выплату с "__" __________ 20___ года</w:t>
      </w:r>
    </w:p>
    <w:p>
      <w:pPr>
        <w:spacing w:after="0"/>
        <w:ind w:left="0"/>
        <w:jc w:val="both"/>
      </w:pPr>
      <w:r>
        <w:rPr>
          <w:rFonts w:ascii="Times New Roman"/>
          <w:b w:val="false"/>
          <w:i w:val="false"/>
          <w:color w:val="000000"/>
          <w:sz w:val="28"/>
        </w:rPr>
        <w:t>
      Основание __________________________________________________________</w:t>
      </w:r>
    </w:p>
    <w:p>
      <w:pPr>
        <w:spacing w:after="0"/>
        <w:ind w:left="0"/>
        <w:jc w:val="both"/>
      </w:pP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xml:space="preserve">
      Руководитель департамента __________________________________________ </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Руководитель управления (отдела) 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областного филиала Государственной корпорации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областного филиала Государственной корпорации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специального государственного пособия</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Список</w:t>
      </w:r>
    </w:p>
    <w:p>
      <w:pPr>
        <w:spacing w:after="0"/>
        <w:ind w:left="0"/>
        <w:jc w:val="both"/>
      </w:pPr>
      <w:r>
        <w:rPr>
          <w:rFonts w:ascii="Times New Roman"/>
          <w:b w:val="false"/>
          <w:i w:val="false"/>
          <w:color w:val="000000"/>
          <w:sz w:val="28"/>
        </w:rPr>
        <w:t>
      документов, направляемых на</w:t>
      </w:r>
    </w:p>
    <w:p>
      <w:pPr>
        <w:spacing w:after="0"/>
        <w:ind w:left="0"/>
        <w:jc w:val="both"/>
      </w:pPr>
      <w:r>
        <w:rPr>
          <w:rFonts w:ascii="Times New Roman"/>
          <w:b w:val="false"/>
          <w:i w:val="false"/>
          <w:color w:val="000000"/>
          <w:sz w:val="28"/>
        </w:rPr>
        <w:t>
      рассмотрение специальной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жительства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деле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М.П. Передал:</w:t>
      </w:r>
    </w:p>
    <w:p>
      <w:pPr>
        <w:spacing w:after="0"/>
        <w:ind w:left="0"/>
        <w:jc w:val="both"/>
      </w:pPr>
      <w:r>
        <w:rPr>
          <w:rFonts w:ascii="Times New Roman"/>
          <w:b w:val="false"/>
          <w:i w:val="false"/>
          <w:color w:val="000000"/>
          <w:sz w:val="28"/>
        </w:rPr>
        <w:t>
      Начальник ___________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Дата "__" ___________ 20___ года подпись _______________</w:t>
      </w:r>
    </w:p>
    <w:p>
      <w:pPr>
        <w:spacing w:after="0"/>
        <w:ind w:left="0"/>
        <w:jc w:val="both"/>
      </w:pPr>
      <w:r>
        <w:rPr>
          <w:rFonts w:ascii="Times New Roman"/>
          <w:b w:val="false"/>
          <w:i w:val="false"/>
          <w:color w:val="000000"/>
          <w:sz w:val="28"/>
        </w:rPr>
        <w:t>
      Принял:</w:t>
      </w:r>
    </w:p>
    <w:p>
      <w:pPr>
        <w:spacing w:after="0"/>
        <w:ind w:left="0"/>
        <w:jc w:val="both"/>
      </w:pPr>
      <w:r>
        <w:rPr>
          <w:rFonts w:ascii="Times New Roman"/>
          <w:b w:val="false"/>
          <w:i w:val="false"/>
          <w:color w:val="000000"/>
          <w:sz w:val="28"/>
        </w:rPr>
        <w:t>
      Секретарь специальной комиссии:</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Дата "___" _____________ 20___ года подпись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специального государственного пособия</w:t>
            </w:r>
          </w:p>
        </w:tc>
      </w:tr>
    </w:tbl>
    <w:p>
      <w:pPr>
        <w:spacing w:after="0"/>
        <w:ind w:left="0"/>
        <w:jc w:val="both"/>
      </w:pPr>
      <w:r>
        <w:rPr>
          <w:rFonts w:ascii="Times New Roman"/>
          <w:b w:val="false"/>
          <w:i w:val="false"/>
          <w:color w:val="000000"/>
          <w:sz w:val="28"/>
        </w:rPr>
        <w:t>
      ЖУРНАЛ</w:t>
      </w:r>
    </w:p>
    <w:p>
      <w:pPr>
        <w:spacing w:after="0"/>
        <w:ind w:left="0"/>
        <w:jc w:val="both"/>
      </w:pPr>
      <w:r>
        <w:rPr>
          <w:rFonts w:ascii="Times New Roman"/>
          <w:b w:val="false"/>
          <w:i w:val="false"/>
          <w:color w:val="000000"/>
          <w:sz w:val="28"/>
        </w:rPr>
        <w:t>
                  регистрации документов, поступивших на рассмотрение из</w:t>
      </w:r>
    </w:p>
    <w:p>
      <w:pPr>
        <w:spacing w:after="0"/>
        <w:ind w:left="0"/>
        <w:jc w:val="both"/>
      </w:pPr>
      <w:r>
        <w:rPr>
          <w:rFonts w:ascii="Times New Roman"/>
          <w:b w:val="false"/>
          <w:i w:val="false"/>
          <w:color w:val="000000"/>
          <w:sz w:val="28"/>
        </w:rPr>
        <w:t>
      отделения Государственной корпорации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документов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телефон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поступивших документов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предпринятые специальной комиссией по рассмотрению документов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специальной комиссии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сроков рассмотрения документов, причины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специального государственного пособия</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Протокол опроса свидетелей</w:t>
      </w:r>
    </w:p>
    <w:p>
      <w:pPr>
        <w:spacing w:after="0"/>
        <w:ind w:left="0"/>
        <w:jc w:val="both"/>
      </w:pPr>
      <w:r>
        <w:rPr>
          <w:rFonts w:ascii="Times New Roman"/>
          <w:b w:val="false"/>
          <w:i w:val="false"/>
          <w:color w:val="000000"/>
          <w:sz w:val="28"/>
        </w:rPr>
        <w:t>
      № ________         Дата _______</w:t>
      </w:r>
    </w:p>
    <w:p>
      <w:pPr>
        <w:spacing w:after="0"/>
        <w:ind w:left="0"/>
        <w:jc w:val="both"/>
      </w:pPr>
      <w:r>
        <w:rPr>
          <w:rFonts w:ascii="Times New Roman"/>
          <w:b w:val="false"/>
          <w:i w:val="false"/>
          <w:color w:val="000000"/>
          <w:sz w:val="28"/>
        </w:rPr>
        <w:t>
      Специальная комиссия ________________________________________________</w:t>
      </w:r>
    </w:p>
    <w:p>
      <w:pPr>
        <w:spacing w:after="0"/>
        <w:ind w:left="0"/>
        <w:jc w:val="both"/>
      </w:pPr>
      <w:r>
        <w:rPr>
          <w:rFonts w:ascii="Times New Roman"/>
          <w:b w:val="false"/>
          <w:i w:val="false"/>
          <w:color w:val="000000"/>
          <w:sz w:val="28"/>
        </w:rPr>
        <w:t>
      1. Сообщение заявителя: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адрес, дата рождения,</w:t>
      </w:r>
    </w:p>
    <w:p>
      <w:pPr>
        <w:spacing w:after="0"/>
        <w:ind w:left="0"/>
        <w:jc w:val="both"/>
      </w:pPr>
      <w:r>
        <w:rPr>
          <w:rFonts w:ascii="Times New Roman"/>
          <w:b w:val="false"/>
          <w:i w:val="false"/>
          <w:color w:val="000000"/>
          <w:sz w:val="28"/>
        </w:rPr>
        <w:t>
      номер удостоверения личности)</w:t>
      </w:r>
    </w:p>
    <w:p>
      <w:pPr>
        <w:spacing w:after="0"/>
        <w:ind w:left="0"/>
        <w:jc w:val="both"/>
      </w:pPr>
      <w:r>
        <w:rPr>
          <w:rFonts w:ascii="Times New Roman"/>
          <w:b w:val="false"/>
          <w:i w:val="false"/>
          <w:color w:val="000000"/>
          <w:sz w:val="28"/>
        </w:rPr>
        <w:t>
      Я, заявитель, прошу опросить свидетелей:</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адрес проживания) свидетелей</w:t>
      </w:r>
    </w:p>
    <w:p>
      <w:pPr>
        <w:spacing w:after="0"/>
        <w:ind w:left="0"/>
        <w:jc w:val="both"/>
      </w:pPr>
      <w:r>
        <w:rPr>
          <w:rFonts w:ascii="Times New Roman"/>
          <w:b w:val="false"/>
          <w:i w:val="false"/>
          <w:color w:val="000000"/>
          <w:sz w:val="28"/>
        </w:rPr>
        <w:t>
      Сообщаю:</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 Опрос свидетеля: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адрес, дата рождения,</w:t>
      </w:r>
    </w:p>
    <w:p>
      <w:pPr>
        <w:spacing w:after="0"/>
        <w:ind w:left="0"/>
        <w:jc w:val="both"/>
      </w:pPr>
      <w:r>
        <w:rPr>
          <w:rFonts w:ascii="Times New Roman"/>
          <w:b w:val="false"/>
          <w:i w:val="false"/>
          <w:color w:val="000000"/>
          <w:sz w:val="28"/>
        </w:rPr>
        <w:t>
      номер удостоверения личности)</w:t>
      </w:r>
    </w:p>
    <w:p>
      <w:pPr>
        <w:spacing w:after="0"/>
        <w:ind w:left="0"/>
        <w:jc w:val="both"/>
      </w:pPr>
      <w:r>
        <w:rPr>
          <w:rFonts w:ascii="Times New Roman"/>
          <w:b w:val="false"/>
          <w:i w:val="false"/>
          <w:color w:val="000000"/>
          <w:sz w:val="28"/>
        </w:rPr>
        <w:t>
      Документы, представленные для подтверждения совместной работы с заявителем</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Я свидетель, показываю, что:</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Подпись заявителя ________________</w:t>
      </w:r>
    </w:p>
    <w:p>
      <w:pPr>
        <w:spacing w:after="0"/>
        <w:ind w:left="0"/>
        <w:jc w:val="both"/>
      </w:pPr>
      <w:r>
        <w:rPr>
          <w:rFonts w:ascii="Times New Roman"/>
          <w:b w:val="false"/>
          <w:i w:val="false"/>
          <w:color w:val="000000"/>
          <w:sz w:val="28"/>
        </w:rPr>
        <w:t>
      Председатель специальной комиссии _______________</w:t>
      </w:r>
    </w:p>
    <w:p>
      <w:pPr>
        <w:spacing w:after="0"/>
        <w:ind w:left="0"/>
        <w:jc w:val="both"/>
      </w:pPr>
      <w:r>
        <w:rPr>
          <w:rFonts w:ascii="Times New Roman"/>
          <w:b w:val="false"/>
          <w:i w:val="false"/>
          <w:color w:val="000000"/>
          <w:sz w:val="28"/>
        </w:rPr>
        <w:t>
      Члены комиссии ________________</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специального государственного пособия</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Решение специальной комиссии ___________________________________</w:t>
      </w:r>
    </w:p>
    <w:p>
      <w:pPr>
        <w:spacing w:after="0"/>
        <w:ind w:left="0"/>
        <w:jc w:val="both"/>
      </w:pPr>
      <w:r>
        <w:rPr>
          <w:rFonts w:ascii="Times New Roman"/>
          <w:b w:val="false"/>
          <w:i w:val="false"/>
          <w:color w:val="000000"/>
          <w:sz w:val="28"/>
        </w:rPr>
        <w:t>
      к протоколу № _____, дата __________</w:t>
      </w:r>
    </w:p>
    <w:p>
      <w:pPr>
        <w:spacing w:after="0"/>
        <w:ind w:left="0"/>
        <w:jc w:val="both"/>
      </w:pPr>
      <w:r>
        <w:rPr>
          <w:rFonts w:ascii="Times New Roman"/>
          <w:b w:val="false"/>
          <w:i w:val="false"/>
          <w:color w:val="000000"/>
          <w:sz w:val="28"/>
        </w:rPr>
        <w:t>
      Решение:</w:t>
      </w:r>
    </w:p>
    <w:p>
      <w:pPr>
        <w:spacing w:after="0"/>
        <w:ind w:left="0"/>
        <w:jc w:val="both"/>
      </w:pPr>
      <w:r>
        <w:rPr>
          <w:rFonts w:ascii="Times New Roman"/>
          <w:b w:val="false"/>
          <w:i w:val="false"/>
          <w:color w:val="000000"/>
          <w:sz w:val="28"/>
        </w:rPr>
        <w:t>
      Гражданин (ка) _____________________________________________________</w:t>
      </w:r>
    </w:p>
    <w:p>
      <w:pPr>
        <w:spacing w:after="0"/>
        <w:ind w:left="0"/>
        <w:jc w:val="both"/>
      </w:pPr>
      <w:r>
        <w:rPr>
          <w:rFonts w:ascii="Times New Roman"/>
          <w:b w:val="false"/>
          <w:i w:val="false"/>
          <w:color w:val="000000"/>
          <w:sz w:val="28"/>
        </w:rPr>
        <w:t>
      Считать установленным стаж с (дата) _____ по (дата) ________________</w:t>
      </w:r>
    </w:p>
    <w:p>
      <w:pPr>
        <w:spacing w:after="0"/>
        <w:ind w:left="0"/>
        <w:jc w:val="both"/>
      </w:pPr>
      <w:r>
        <w:rPr>
          <w:rFonts w:ascii="Times New Roman"/>
          <w:b w:val="false"/>
          <w:i w:val="false"/>
          <w:color w:val="000000"/>
          <w:sz w:val="28"/>
        </w:rPr>
        <w:t>
      Принять к зачету ________ лет</w:t>
      </w:r>
    </w:p>
    <w:p>
      <w:pPr>
        <w:spacing w:after="0"/>
        <w:ind w:left="0"/>
        <w:jc w:val="both"/>
      </w:pPr>
      <w:r>
        <w:rPr>
          <w:rFonts w:ascii="Times New Roman"/>
          <w:b w:val="false"/>
          <w:i w:val="false"/>
          <w:color w:val="000000"/>
          <w:sz w:val="28"/>
        </w:rPr>
        <w:t>
      Председатель специальной комиссии</w:t>
      </w:r>
    </w:p>
    <w:p>
      <w:pPr>
        <w:spacing w:after="0"/>
        <w:ind w:left="0"/>
        <w:jc w:val="both"/>
      </w:pPr>
      <w:r>
        <w:rPr>
          <w:rFonts w:ascii="Times New Roman"/>
          <w:b w:val="false"/>
          <w:i w:val="false"/>
          <w:color w:val="000000"/>
          <w:sz w:val="28"/>
        </w:rPr>
        <w:t>
      Члены специальной комиссии</w:t>
      </w:r>
    </w:p>
    <w:p>
      <w:pPr>
        <w:spacing w:after="0"/>
        <w:ind w:left="0"/>
        <w:jc w:val="both"/>
      </w:pPr>
      <w:r>
        <w:rPr>
          <w:rFonts w:ascii="Times New Roman"/>
          <w:b w:val="false"/>
          <w:i w:val="false"/>
          <w:color w:val="000000"/>
          <w:sz w:val="28"/>
        </w:rPr>
        <w:t>
      Место печати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