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5b9f" w14:textId="63d5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Астраханского района от 20 января 2015 года № 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Астраханском районе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8 июня 2015 года № 133. Зарегистрировано Департаментом юстиции Акмолинской области 8 июля 2015 года № 4861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Астраханском районе на 2015 год» от 20 января 2015 года № 7 (зарегистрировано в реестре государственной регистрации нормативных правовых актов № 4645, опубликовано 27 февраля 2015 года в районной газете «Маяк»)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«Действия настоящего постановления распространяется на правоотношения, возникшие с 1 января 2015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