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47293" w14:textId="55472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Жаркаинского района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22 декабря 2015 года № 5С-46/5. Зарегистрировано Департаментом юстиции Акмолинской области 13 января 2016 года № 5198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«Об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национальной экономики Республики Казахстан от 6 ноября 2014 года № 72 «Об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пункты»,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Жаркаинского района на 2016 год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подъемного пособия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бюджетного кредита для приобретения или строительства жилья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С.Оспан-Улы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У.Ахметова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А.Уисимбаев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22.12.2015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