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efb7c" w14:textId="92efb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16 апреля 2014 года № 134 "Об установлении размеров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30 октября 2015 года № 212. Зарегистрировано Департаментом юстиции Актюбинской области 18 ноября 2015 года № 4582. Утратило силу решением маслихата Иргизского района Актюбинской области от 23 декабря 2015 года № 225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Cноска. Утратило силу решением маслихата Иргизского района Актюбинской области от 23.12.2015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 маслихат Иргизского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16 апреля 2014 года № 134 "Об установлении размеров социальной помощи" (зарегистрированное в Реестре государственной регистрации нормативных правовых актов за № 3856, опубликованное 29 апреля 2014 года в газете "Ырғыз")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САДИРХАНОВА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Иргизского районного маслихата от 16 апреля 2014 года № 134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Иргизского районного маслихата от 30 октября 2015 года № 212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размер социальной помощи к памятным датам и праздничным дням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" 1. Следующим категориям: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Участникам и инвалидам Великой Отечественной войны, ко Дню Победы - 9 Мая, в размере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приравненным по льготам и гарантиям к участникам и инвалидам Великой Отечественной войны, ко Дню Победы - 9 Мая, в размере 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Другим категориям лиц, приравненным по льготам и гарантиям к участникам Великой Отечественной войны, ко Дню Победы - 9 Мая, в размере 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трудившимся и проходившим воинскую службу в тылу, не менее 6 месяцев в период с 22 июня 1941 года по 9 мая 1945 года, получающим специальное государственное пособие, ко Дню Победы - 9 Мая, в размере 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Женам (мужьям) умерших участников Великой Отечественной войны, не признававшихся инвалидами, не вступившим в повторный брак, ко Дню Победы - 9 Мая, в размере 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Родителям и женам умерших воинов-афганцев в афганской войне, не вступившим в повторный брак, ко Дню Победы - 9 Мая, в размере 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Инвалидам, получающим государственные социальные пособия, ко Дню инвалидов - второе воскресенье октября, в размере 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Малообеспеченным семьям из числа получателей государственной адресной социальной помощи на детей до 18 лет, ко Дню защиты детей - 1 июня, в размере 20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В случае наличия права отдельных категории граждан на социальную помощь (в соответствии статуса) к различным памятным датам и праздничным дням, оказывается один вид социальной помощи (более высокий по размеру).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Выплата сумм социальной помощи производится через акционерное общество "Казпочта" Актюбинского областного филиала Иргизского районного узла почтовой связи путем перечисления денежных средств на лицевые счета или картсчета получателей.".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