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f8efc" w14:textId="b4f8e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охранной зоны и режима природопользования Иле-Алатауского государственного национального природного парка на территории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15 июня 2015 года № 255. Зарегистрировано Департаментом юстиции Алматинской области 16 июля 2015 года № 3284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статьей 123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в целях обеспечения особой охраны и защиты Иле-Алатауского государственного национального природного парка от неблагоприятного внешнего воздействия,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охранную зону шириной не менее двух километров без изъятия у землепользователей и собственников земельных участков, а также режим природопользования Иле-Алатауского государственного национального природного парка на территории Алматинской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государственнного учреждения "Управление земельных отношений Алматинской области" (Умаров Ж. Ы.)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Рекомендовать республиканскому государственному учреждению "Иле-Алатауский государственный национальный природный парк" Министерства сельского хозяйства Республики Казахстан обозначить границы охранной зоны на местности специальными знаками.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Бескемпирова Серикжана Ислямовича.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Алматинской области "Об установлении охранной зоны и режима природопользования Иле-Алатауского государственного природного парка на территории Алматинской области" от "15" июня 2015 года № 255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природопользования на территории охранной зоны Иле-Алатауского государственного национального природного парка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В охранной зоне Иле-Алатауского государственного национального природного парка (далее - национальный парк) разрешаются основные виды традиционной хозяйственной деятельности землепользователей, обеспечивающие устойчивое использование природных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 охранной зоне национального парка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создание новых и расширение существующих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размещение, проектирование, строительство и эксплуатация объектов, внедрение новых технологии, оказывающих вредное воздействие на экологические системы национального парка;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ведение интенсивных форм сельского и лесного хозяйства с применением токсичных для животного и растительного мира ядохимикатов, удобрений и гербицидов;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выброс в атмосферу и сброс в открытые водные источники и на рельеф загрязняющих веществ и сточных вод, размещение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добыча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любительская (спортивная) и промысловая охота;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захоронение радиоактивных материалов и промышленных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деятельность, способная изменить гидрологический режим экологических систем национального парка (строительство плотин, дамб, гидротехнических сооружений и других объектов, приводящих к прекращению или снижению естественного стока вод);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интродукция чужеродных видов диких животных и дикорастущих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другая деятельность, способная оказать вредное воздействие на экологические системы национального парка.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 территории охранных зон национального парка могут осуществляться различные формы хозяйственной деятельности, не оказывающие негативного воздействия на состояние его экологических систем: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лесохозяйственная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традиционное землепользование, включая пастьбу скота и сенокошение, а также иная деятельность в рамках обеспечения долговременной сохранности и неуязвимости биологического разнообразия;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туристская и рекреационная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использование минеральных вод, бальнеологических и климатических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промысловое и любительское (спортивное) рыболовство;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проведение наземных и авиационных работ по тушению лесных и степных пожаров;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рекультивация нарушенных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восстановление лесных и иных растительных сообществ;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восстановление среды обитания и численности диких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использование земельных участков для обустройства мест пребывания туристов, устройства питомников для искусственного размножения, выращивания, разведения эндемичных, редких и исчезающих видов растений и животных, а также для строительства служебных зданий (кордонов) для проживания работников национального парка, предоставления им служебных земельных наделов.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В охранной зоне национального парка при осуществлении видов деятельности,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постановлению акимата области "Об установлении охранной зоны и режима природопользования Иле-Алатауского государственного национального природного парка на территории Алматинской области", должны предусматриваться и осуществляться мероприятия по сохранению среды обитания и условий размножения объектов животного и растительного мира, путей миграции и мест концентрации животных, обеспечиваться неприкосновенность участков, представляющих особую ценность в качестве среды обитания диких животных, а также иных объектов национального парка.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