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b895" w14:textId="96cb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30 апреля 2015 года № 38-249. Зарегистрировано Департаментом юстиции Алматинской области от 28 мая 2015 года № 3182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города Текели" Абдалиева Ерлана Женисбаевича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