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ae67" w14:textId="556a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 и жилищной инспекции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14 сентября 2015 года № 462. Зарегистрировано Департаментом юстиции Алматинской области 13 октября 2015 года № 3478.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и жилищной инспекции Каратальского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Калиаскарова Асхата Мейрамгалиевича.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жилищно-коммунального хозяйства и жилищной инспекции Каратальского района" Ибраева Галымбека Крыкпаевича опубликование настоящего постановления после государственной регистрации в органах юстиции в официальных и периодических изданиях, а также на интернет 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14 сентября 2015 года № 462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жилищно-коммунального хозяйства и жилищной инспекции Каратальского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и жилищной инспекции Каратальского района" (далее -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проспект Кунаева,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 и жилищной инспекции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провидение инвентаризаций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инструкции, обязательные для исполнения работниками Отдела, директорами организаций 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"Каратал су кубыры";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товарищество с ограниченной ответственностью "Жылыту орталығы";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товарищество с ограниченной ответственностью "Жилищно-эксплуатационное служба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