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d7f9" w14:textId="7d7d7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20 августа 2015 года № 725. Зарегистрировано Департаментом юстиции Алматинской области 23 сентября 2015 года № 3441. Утратило силу постановлением акимата Панфиловского района Алматинской области от 26 сентября 2016 года № 505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505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Панфиловского района" Саурыкова Аргынкали Бердикожаевича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Курбанов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№ 725 от 20 августа 2015 года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Панфиловского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1.Государственное учреждение "Отдел земельных отношений Панфиловского района" (далее – Отдел) является государственным органом Республики Казахстан, осуществляющее руководство в сфере земельных отношений на территории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5.Отдел вступает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Панфиловский район, город Жаркент, улица Головацкого,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земельных отношений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Панфиловского района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Панфиловского района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организация разработки проектов зонирования земель, проектов и схем по рациональному использованию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Панфиловского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19.Первый руководитель Отдела назначает на должность и освобождается от должности акимом Панфиловского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2)в соответствии с действующим законодательством назначает и освобождает от 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Имущество,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