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790a7" w14:textId="d2790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жилищно-коммунального хозяйства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17 июля 2015 года № 153. Зарегистрировано Департаментом юстиции Жамбылской области 20 августа 2015 года № 2726. Утратило силу - постановлением акимата Жамбылской области от 31 марта 2016 года № 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постановлением акимата Жамбылской области от 31.03 2016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прилагаемые регламенты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"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Постановка на учет 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очередность, а также принятие местными исполнительными органами решения о предоставлении жилища гражданам, нуждающимся в жилище из государственного жилищного фонда или жилище, арендованном местным исполнительным органом в частном жилищном фонде";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"</w:t>
      </w:r>
      <w:r>
        <w:rPr>
          <w:rFonts w:ascii="Times New Roman"/>
          <w:b w:val="false"/>
          <w:i w:val="false"/>
          <w:color w:val="000000"/>
          <w:sz w:val="28"/>
        </w:rPr>
        <w:t>Выдача справки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наличии (отсутствии) в постоянном пользовании жилища из коммунального жилищного фонда или жилища, арендованного местным исполнительным органом в частном жилищном фонде, гражданам, нуждающимся в жилище из жилищного фонда государственного предприятия либо государственного учреждения".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Коммунальному государственному учреждению "Управление энергетики и жилищно-коммунального хозяйства акиматаЖамбылской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государственную регистрацию настоящего постановления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размещение настоящего постановления на интернет-ресурсе акимата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Признать утратившим силу постановление акиматаЖамбылской области от 14 апреля 2014 года </w:t>
      </w:r>
      <w:r>
        <w:rPr>
          <w:rFonts w:ascii="Times New Roman"/>
          <w:b w:val="false"/>
          <w:i w:val="false"/>
          <w:color w:val="000000"/>
          <w:sz w:val="28"/>
        </w:rPr>
        <w:t>№ 115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государственной услуги"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2228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3 июня 2014 года в газете "Знамя труда" № 58 (17931)).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первого заместителя акима области Б.Орынбекова.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июля 2015 года № 153</w:t>
            </w:r>
          </w:p>
        </w:tc>
      </w:tr>
    </w:tbl>
    <w:bookmarkStart w:name="z1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 "Постановка на учет и очередность, а также принятие местными исполнительными органами решения о предоставлении жилища гражданам, нуждающимся в жилище из государственного жилищного фонда или жилище, арендованном местным исполнительным органом в частном жилищном фонде"</w:t>
      </w:r>
    </w:p>
    <w:bookmarkEnd w:id="0"/>
    <w:bookmarkStart w:name="z1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Государственная услуга "Постановка на учет и очередность, а также принятие местными исполнительными органами решения о предоставлении жилища гражданам, нуждающимся в жилище из государственного жилищного фонде или жилище, арендованном местным исполнительным органом в частном жилищном фонде" (далее – государственная услуга) оказывается в соответствии со стандартом государственной услуги "Постановка на учет и очередность, а также принятие местными исполнительными органами решения о предоставлении жилища гражданам, нуждающимся в жилище из государственного жилищного фонде или жилище, арендованном местным исполнительным органом в частном жилищном фонде", утвержденным приказом Министерства национальной экономики Республики Казахстан от09 апреля 2015 года №319 "Об утверждении стандартов государственных услуг в сфере жилищно-коммунального хозяйства" (далее - стандарт) структурным подразделением местного исполнительного органа районов и города Тараз, осуществляющие функции в сфере жилищно-коммунального хозяйства(далее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заявлений и выдача результатов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Республиканское государственное предприятие на праве хозяйственного ведения "Центр обслуживания населения" Комитета связи, информатизации и информации Министерства по инвестициям и развитиюРеспублики Казахстан (далее – центр обслуживания населения);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веб-портал "электронного правительства" www.egov.kz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Форма оказания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электронная (частично автоматизированная) и (или) бумажная.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Результат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уведомление о постановке на учет с указанием порядкового номера очереди (далее – уведомление) либо мотивированный ответ об отказе в оказании государственной услуги в случаях и по основаниям, предусмотренным пунктом 10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Форма предоставления результата оказания государственной услуги: электронная.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(работников)услугодателя в процессеоказания государственной услуги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Основанием для начала процедуры (действия) по оказанию государственной услуги является предоставление услугополучателемдокументов указанных в пункте 9 стандарта необходимых для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 дня сдачи пакета документов в центр обслуживания населения, а также при обращении на портал – 30 (тридцать)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максимальное допустимое время ожидания для сдачи пакета документов –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максимальное допустимое время обслуживания – 20 (двадцать)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Содержаниекаждой процедуры (действия), входящей всостав процесса оказания государственной услуги,длительность его выполнения через центр обслуживания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инспектор центра обслуживания населения принимает документыи выдает расписку о приеме соответствующих документов либо вслучае предоставления услугополучателем неполного пакета документов согласно перечню, предусмотренному пунктом 9 стандарта, выдает распискуоб отказе в приеме документов по форме согласно приложению 3 к стандарту – не более 5 (пяти)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инспектор центра обслуживания населения составляет реестри направляет документы сотруднику услугодателя в электронном виде- в течение 1 (одного)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сотрудник услугодателя принимает документы, регистрируети направляет руководителю услугодателя–не более 2 (двух)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руководитель услугодателя готовит резолюцию и передает ответственному исполнителю услугодателя–не более 2 (двух)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ответственный специалист услугодателя обрабатывает,подготавливает документы и направляет на рассмотрение жилищной комиссии – в течение 7 (семи)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жилищная комиссия рассматриваетдокументы,выносит заключение, подписывает протокол и направляет ответственному специалисту услугодателя-в течение 9 (девяти)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ответственный специалист услугодателя оформляет проект уведомление о постановке на учет с указанием порядкового номера очереди (мотивированный ответ об отказе в оказании государственной услуги) и направляет документы руководителю услугодателя на подпись -в течение 7 (семи)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руководитель услугодателя подписывает уведомление и отдает на регистрацию сотрудникууслугодателя в электронном или бумажном виде – втечение 1 (одного)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сотрудник услугодателя осуществляет регистрацию документов и направляет их вцентр обслуживание населения -в течение 1 (одного) рабочего дня;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инспектор центра обслуживания населения выдаетуслугополучателю уведомление о постановке на учет, либо мотивированный ответ об отказе в оказании государственной услуги в электронном или бумажном виде – не более 5 (пяти)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Результат процедуры (действия) по оказанию государственной услуги, который служит основанием для начала выполнения следующей процедуры (действия) через центр обслуживания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прием документов и выдача расписки о приеме соответствующих документов либо расписку об отказе в приеме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составление реестра и направление документов сотруднику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прием документов, регистрация и направление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подготовка резолюции и передача ответственному исполнителю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обработка документов и направления на рассмотрение жилищной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рассмотрениядокументов, вынесения заключение, подписание протокола и направление ответственному специалисту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оформление проекта уведомления, либо мотивированного ответа об отказе и направление документов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подписание руководителем услугодателя уведомления в электронном или бумажном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передачауведомленияинспекторуцентраобслуживаниянаселения;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выдачауслугополучателюуведомлениеопостановкена учет, либо мотивированный ответ об отказе в оказании государственной услуги в электронном или бумажном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8. В процессе оказания государственной услуги участвуют следующие структурные подразделения: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инспектор центра обслуживания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сотрудник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ответственный специалист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жилищная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инспектор центра обслуживания населения принимает документы и выдает расписку о приеме соответствующих документов либо в случае предоставления услугополучателем неполного пакета документов согласно перечню, предусмотренному пунктом 9 стандарта, выдает расписку об отказе в приеме документов по форме согласно приложению 3 к стандарту – не более 5 (пяти)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инспектор центра обслуживания населения составляет реестри направляет документы сотруднику услугодателя в электронном виде- в течение 1 (одного)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сотрудник услугодателя принимает документы, регистрируети направляет руководителю услугодателя – не более 2 (двух)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руководитель услугодателя готовит резолюцию и передает ответственному исполнителю услугодателя – не более 2 (двух)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ответственный специалист услугодателя обрабатывает,подготавливает документы и направляет на рассмотрение жилищной комиссии – в течение 7 (семи)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жилищная комиссия рассматривает документы, выносит заключение, подписывает протокол и направляет ответственному специалисту услугодателя – течение 9 (девяти)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ответственный специалист услугодателя оформляет проект уведомление о постановке на учет с указанием порядкового номера очереди (мотивированный ответ об отказе в оказании государственной услуги) и направляет документы руководителюуслугодателя на подпись – в течение 7 (семи)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руководитель услугодателя подписывает уведомление о постановке на учет и отдает на регистрацию сотрудникууслугодателя – в течение 1 (одного)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сотрудник услугодателя осуществляет регистрацию уведомленияи направляет их вцентробслуживаниенаселениявэлектронномвиде -в течение 1 (одного) рабочего дня;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инспектор центра обслуживания населения выдает услугополучателю уведомление о постановке на учет, либо мотивированный ответ об отказе в оказании государственной услуги в электронном или бумажном виде – не более 5 (пяти)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 в процессе оказания государственной услуги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10. Описание порядка обращения и последовательности процедур (действий) услугодателя и услугополучателя при оказании государственной услуги через веб-портал "электронного правительства":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услугополучательосуществляетрегистрациюнапорталеспомощью индивидуального идентификационного номера и пароля (осуществляется для незарегистрированных потребителей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процесс 1 – процесс ввода индивидуального идентификационного номера и пароля (процесс авторизации) на портале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условие 1 – проверка на портале подлинности данных о зарегистрированном услугополучателе через индивидуальный идентификационный номер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процесс 2 – формирование порталом сообщения об отказе в авторизации в связи с имеющими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процесс 3 – выбор услугополучателем услуги, указанной в настоящем регламенте, вывод на экран формы запроса для оказания услуги изаполнение формы (ввод данных)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процесс 4 – подписание посредством электронно-цифровой подписью заполненной формы (введенных данных) запроса на оказаниегосударственной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условие 2–проверка соответствия идентификационных данных (между индивидуальным идентификационным номером, указанным в запросе и индивидуальным номером, указанным в регистрационномсвидетельстве электронно-цифровойподписи), срока действия регистрационного свидетельства электронно-цифровой подписи и отсутствия в списке отозванных(аннулированных) регистрационных свидетельств портала;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процесс 5 – формирование сообщения об отказе в запрашиваемой государственнойуслугевсвязиснеподтверждениемподлинностиэлектронно-цифровой подписи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процесс 6 направление электронного документа (запроса услугополучателя) удостоверенного (подписанного) электронно – цифровой подписью услугополучателя через шлюз "электронного правительства" в автоматизированном рабочем месте региональный шлюз "электронного правительства" информационной системе услугодателя и обработка государственной услуги ответственным исполнителем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процесс 7 – результат оказания государственной услуги направляется услугополучателю в "личный кабинет" в форме электронного документа, удостоверенного электронно-цифровой подписью ответственного исполнителя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Функциональное взаимодействие информационных систем, задействованных при оказании государственной услуги через портал приведены диаграммой согласно приложению 1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Заключительные положения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центром обслуживания населения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приложению – 2, 3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Справочник бизнес-процессов оказания государственной услуги размещается на интернет – ресурсе услугодателя (http://uezhkh.zhambyl.kz) и акимата Жамбылской области (http://zhambyl.gov.kz).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"Постановка на учет и очередность,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принятие 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исполнительными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органами 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предоставлении жилища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гражданам, нуждающимся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жилище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фонда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жилище, арендованном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органом в частном жилищном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фонде"</w:t>
            </w:r>
          </w:p>
        </w:tc>
      </w:tr>
    </w:tbl>
    <w:bookmarkStart w:name="z9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веб-портал "электронного правительства"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22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080000" cy="491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"Постановка на учет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очередность, а также 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местными исполнительными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опредоставлении жилища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гражданам, нуждающимся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жилище изгосударственного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жилищного фонда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жилище, арендованном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органом в частном жилищном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фонде"</w:t>
            </w:r>
          </w:p>
        </w:tc>
      </w:tr>
    </w:tbl>
    <w:bookmarkStart w:name="z9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 "Постановка на учет и очередность, а также принятие местными исполнительными органами решения о предоставлении жилища гражданам, нуждающимся в жилище изгосударственного жилищного фонда илижилище, арендованном местным исполнительным органом в частном жилищном фонде"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47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47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04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"Постановка на учет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очередность, а также 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местными исполнительными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 жилища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гражданам, нуждающимся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жилище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жилищного фонда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жилище, арендованном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органом в частном жилищном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фонде"</w:t>
            </w:r>
          </w:p>
        </w:tc>
      </w:tr>
    </w:tbl>
    <w:bookmarkStart w:name="z10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"Постановка на учет и очередность, а также принятие местными исполнительными органами решения о предоставлении жилища гражданам, нуждающимся в жилище изгосударственного жилищного фонда илижилище, арендованном местным исполнительным органом в частном жилищном фонде"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40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0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34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июля 2015 года № 153</w:t>
            </w:r>
          </w:p>
        </w:tc>
      </w:tr>
    </w:tbl>
    <w:bookmarkStart w:name="z10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 "Выдача справки о наличии (отсутствии) в постоянном пользовании жилища из коммунального жилищного фонда или жилища, арендованного местным исполнительным органом в частном жилищном фонде, гражданам, нуждающимся в жилище из жилищного фонда государственного предприятия либо государственного учреждения"</w:t>
      </w:r>
    </w:p>
    <w:bookmarkEnd w:id="12"/>
    <w:bookmarkStart w:name="z10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Государственная услуга "Выдача справки о наличии (отсутствии) в постоянном пользовании жилища из коммунального жилищного фонда или жилища, арендованного местным исполнительным органом в частном жилищном фонде, гражданам, нуждающимся в жилище из жилищного фонда государственного предприятия либо государственного учреждения" (далее – государственная услуга) оказывается в соответствии со стандартом государственной услуги "Выдача справки о наличии (отсутствии) в постоянном пользовании жилища из коммунального жилищного фондаили жилища, арендованного местным исполнительным органом в частном жилищном фонде, гражданам, нуждающимся в жилище из жилищного фонда государственного предприятия либо государственного учреждения", утвержденным приказом Министерства национальной экономики Республики Казахстан от 09 апреля 2015 года №319 "Об утверждении стандартов государственных услуг в сфере жилищно-коммунального хозяйства" (далее - стандарт) структурным подразделением местного исполнительного органа районов и города Тараз, осуществляющие функции в сфере жилищно-коммунального хозяйства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заявлений и выдача результатов оказания государственной услуги осуществляется через канцелярию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Результат оказания государственной услуги – выдача услугополучателюсправки о наличии (отсутствии) в постоянном пользовании жилища из коммунального жилищного фонда или жилища, арендованного местным исполнительным органом в частном жилищном фонде, гражданам, нуждающимся в жилище из жилищного фонда государственного предприятия либо государственного учреждения (далее – справка).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предоставления услугополучателем неполного пакета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документов согласно перечню, предусмотренному пунктом 9 стандарта государственной услуги, услугодатель выдает расписку об отказе в приеме документов по форме согласно приложению 2 к стандарту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Форма предоставления результата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Основанием для начала процедуры (действия) по оказанию государственной услуги является подача услугополучателем(либо его представителем по доверенности) документов, указанных в пункте 9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прием и регистрация сотрудником канцелярии услугодателя предоставленных документов услугополучателя, необходимых для оказания государственной услуги и передача их руководителю- в течение 10 (десяти)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рассмотрение руководителем услугодателя предоставленных документов услугополучателя, необходимых для оказания государственной услуги и определения ответственного исполнителя услугодателя для выдачи государственной услуги -в течение 5 (пяти)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изучения пакета документов ответственным исполнителем и подготовка проекта справки (расписки об отказе)-не более 5 (пяти)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подписание руководителем справки (расписки об отказе) и передача сотруднику канцелярии услугодателя для регистрации- в течение 5 (пяти)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регистрация и выдача сотрудником канцелярии услугодателя справки (расписки об отказе) услугополучателю -в течение 10 (десяти)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Результат процедуры (действия) по оказанию государственной услуги, который служит основанием для начало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прием и регистрация предоставленных документов услугополучателя, необходимых для оказания государственной услуги и передача их руководителю;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рассмотрение предоставленных документов услугополучателя, необходимых для оказания государственной услуги и определения ответственного исполнителя услугодателя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изучения пакета документов и подготовка проекта справки (расписки об отказе);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подписание справки (расписки об отказе) и передача сотруднику канцелярии услугодателя для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регистрация и выдача сотрудником канцелярии услугодателя справки(расписки об отказе)услугополучателю.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подразделений(сотрудников) услугодателя в процессе оказания государственной услуги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Описание порядка взаимодействия структурных подразделений (работников), длительность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прием и регистрация сотрудником канцелярии услугодателя предоставленных документов услугополучателя, необходимых для оказания государственной услуги и передача их руководителю- в течение 10 (десяти)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рассмотрение руководителем услугодателя предоставленных документов услугополучателя, необходимых для оказания государственной услуги и определения ответственного исполнителя услугодателя для выдачи государственной услуги -в течение 5 (пяти)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изучения пакета документов ответственным исполнителем услугии подготовка проекта справки (расписки об отказе)-не более 5 (пяти)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подписание руководителем услуги справки (расписки об отказе)и передача сотруднику канцелярии услугодателя для регистрации- в течение 5 (пяти)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регистрация и выдача сотрудником канцелярии услугодателя справки(расписки об отказе)услугополучателю -в течение 10 (десяти)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Заключительные положения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 приложению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Справочник бизнес-процессов оказания государственной услуги размещается на интернет – ресурсеуслугодателя (http://uezhkh.zhambyl.kz) и акимата Жамбылской области (http://zhambyl.gov.kz).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справки о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(отсутствии)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постоянном пользовании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жилища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фонда или жилища,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арендованного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исполнительным органом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частном жилищном фонде,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гражданам,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жилище из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учреждения"</w:t>
            </w:r>
          </w:p>
        </w:tc>
      </w:tr>
    </w:tbl>
    <w:bookmarkStart w:name="z14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17"/>
    <w:bookmarkStart w:name="z146" w:id="18"/>
    <w:p>
      <w:pPr>
        <w:spacing w:after="0"/>
        <w:ind w:left="0"/>
        <w:jc w:val="left"/>
      </w:pP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7810500" cy="671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71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Условные обозначения: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89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