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0a6931" w14:textId="30a693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границы поселка Атасу Жанааркинского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Совместное постановление акимата Жанааркинского района Карагандинской области от 21 декабря 2015 года № 106/01 и решение Жанааркинского районного маслихата Карагандинской области от 21 декабря 2015 года № 49/345. Зарегистрировано Департаментом юстиции Карагандинской области 21 января 2016 года № 3628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108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 от 20 июня 2003 года, со </w:t>
      </w:r>
      <w:r>
        <w:rPr>
          <w:rFonts w:ascii="Times New Roman"/>
          <w:b w:val="false"/>
          <w:i w:val="false"/>
          <w:color w:val="000000"/>
          <w:sz w:val="28"/>
        </w:rPr>
        <w:t>статьей 12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административно-территориальном устройстве Республики Казахстан" 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акимат Жанааркинского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ПОСТАНОВИЛ</w:t>
      </w:r>
      <w:r>
        <w:rPr>
          <w:rFonts w:ascii="Times New Roman"/>
          <w:b w:val="false"/>
          <w:i w:val="false"/>
          <w:color w:val="000000"/>
          <w:sz w:val="28"/>
        </w:rPr>
        <w:t xml:space="preserve"> и маслихат Жанааркинского района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границы поселка Атасу Жанааркинского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К землям поселка Атасу Жанааркинского района площадью 9139 гектар добавить земли площадью 7178 гектар и установить общую площадь земель поселка Атасу 16317 гектар.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и решение вводится в действие со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7"/>
        <w:gridCol w:w="4203"/>
      </w:tblGrid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Омаров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очередной XLIX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сессии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Куанышбеков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Абдишев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совместному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Жанааркинского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2015 года № 106/01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Жанааркинского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2015 года № 49/345</w:t>
            </w:r>
          </w:p>
        </w:tc>
      </w:tr>
    </w:tbl>
    <w:bookmarkStart w:name="z11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Схематическая карта границы поселка Атасу Жанааркинского района</w:t>
      </w:r>
    </w:p>
    <w:bookmarkEnd w:id="0"/>
    <w:bookmarkStart w:name="z12" w:id="1"/>
    <w:p>
      <w:pPr>
        <w:spacing w:after="0"/>
        <w:ind w:left="0"/>
        <w:jc w:val="left"/>
      </w:pPr>
    </w:p>
    <w:bookmarkEnd w:id="1"/>
    <w:p>
      <w:pPr>
        <w:spacing w:after="0"/>
        <w:ind w:left="0"/>
        <w:jc w:val="both"/>
      </w:pPr>
      <w:r>
        <w:drawing>
          <wp:inline distT="0" distB="0" distL="0" distR="0">
            <wp:extent cx="7810500" cy="6819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681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bookmarkStart w:name="z13" w:id="2"/>
    <w:p>
      <w:pPr>
        <w:spacing w:after="0"/>
        <w:ind w:left="0"/>
        <w:jc w:val="left"/>
      </w:pPr>
    </w:p>
    <w:bookmarkEnd w:id="2"/>
    <w:p>
      <w:pPr>
        <w:spacing w:after="0"/>
        <w:ind w:left="0"/>
        <w:jc w:val="both"/>
      </w:pPr>
      <w:r>
        <w:drawing>
          <wp:inline distT="0" distB="0" distL="0" distR="0">
            <wp:extent cx="5537200" cy="184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37200" cy="184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