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8874" w14:textId="2b98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Молодежный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32/05. Зарегистрировано Департаментом юстиции Карагандинской области 30 июня 2015 года № 3312.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Молодежный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Молодежный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поселка Молодежный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поселка.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101012, Карагандинская область, Осакаровский район, поселок Молодежный, улица Абая, дом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Молодежный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поселка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поселка,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