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03fc" w14:textId="1680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правил внутреннего распорядка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15 апреля 2015 года № 105. Зарегистрировано Департаментом юстиции Мангистауской области от 14 мая 2015 года № 2718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типовые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образования Мангистауской области» (Тастемирова З.Ж.)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 А. Айдарбаев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Тастемирова З.Ж.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апреля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апереля 2015 года № 105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правила внутреннего распорядка организации образования Мангистауской области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типовые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Мангистауской области образования разработаны в соответствии с подпунктом 24-7)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и являются основанием для разработки и утверждения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Типовые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Мангистауской области разработаны в целях обеспечения единых подходов при разработке и утверждении правил внутреннего распорядка организации образования всех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 учетом режима деятельности организации образования (круглосуточное пребывание обучающихся и воспитанников, пребывание их в течение определенного времени, сменности учебных занятий и других особенностей работы организации образования) администрацией организации образования устанавливается режим рабочего времени и времени отдыха педагогических и других сотрудников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обеспечения внутреннего распорядка администрация организации образования обеспечивает соблюдение сотрудниками, а также обучающимися и воспитанниками организации образования, обязанностей, возложенных на них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образования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Внутренний распорядок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 должны предусматриваться: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администрации организации образования и педагогов с обучающимися и воспитанниками и их родителями;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поведение участников учебно-воспитательного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для получения знаний, сохранения жизни и здоровья обучающихся и воспитанников, охраны прав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охраны труда и техники безопасности сотрудников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повышения профессиональной квалификации сотрудников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начала и окончания работы организации образования, перерывы между занятиями;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учебных занятий обучающихся и воспитанников.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Администрация организации образования обеспечивает доступность и ознакомление сотрудников, обучающихся и воспитанников, а также их родителей или других законных представителей с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организации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