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0b34" w14:textId="0550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"Присвоение или продление статуса оралмана"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июля 2015 года № 3/461. Зарегистрировано Департаментом юстиции города Алматы 12 августа 2015 года № 1193. Утратило силу постановлением акимата города Алматы от 20 октября 2020 года № 4/438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20.10.2020 № 4/438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22.04.2019 № 2/248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государственных услугах" от 15 апреля 2013 года, руководствуясь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"Присвоение или продление статуса оралмана".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22.04.2019 № 2/248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города Алматы: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мая 2014 года № 2/342 "Об утверждении регламента государственной услуги "Присвоение статуса оралмана" (зарегистрированное в Реестре государственной регистрации нормативных правовых актов за № 1048, опубликованное 31 мая 2014 года в газетах "Алматы ақшамы" и "Вечерний Алматы");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октября 2014 года № 4/839 "О внесении дополнения в постановление акимата города Алматы от 11 мая 2014 года № 2/342 "Об утверждении регламента государственной услуги "Присвоение статуса оралмана" (зарегистрированное в Реестре государственной регистрации нормативных правовых актов за № 1096, опубликованное 13 ноября 2014 года в газетах "Алматы ақшамы" и "Вечерний Алматы").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государственной инспекции труда и миграции города Алматы обеспечить размещение настоящего постановления на интернет-ресурсе.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Алматы Ю.Ильина.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3/461</w:t>
            </w:r>
          </w:p>
        </w:tc>
      </w:tr>
    </w:tbl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или продление статуса оралмана"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22.04.2019 № 2/248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"Присвоение или продление статуса оралмана" (далее – государственная услуга) оказывается акиматом города Алматы через коммунальное государственное учреждение "Управление социального благосостояния города Алматы" (далее – услугодатель) на основании стандарта государственной услуги "Присвоение или продление статуса оралмана", утвержденного приказом Министра здравоохранения и социального развития Республики Казахстан от 28 апреля 2015 года № 279 (далее – Стандарт).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– бумажная.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при присвоении статуса оралмана - выдача удостоверения оралмана, в случае продления статуса оралмана - решение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26.09.2019 № 3/555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услугодателем пакета документов, предусмотренных пунктами 9 или 9-1 Стандарта.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26.09.2019 № 3/555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сотрудником услугодателя у услугополучателя, либо курьера Государственной корпорации, регистрация заявления и передача руководителю услугодателя, длительность процедуры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неполного пакета документов специалистом услугодателя выдается расписка об отказе в приеме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проверка предоставленных документов руководителем услугодателя, определение ответственного исполнителя, наложения соответствующей визы и передача для исполнения, длительность процедуры – 30 (тридцать)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ответственным специалистом услугодателя, длительность процедуры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 и выдача результата оказания государственной услуги услугополучателю или курьеру Государственной корпорации, длительность процедуры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уведомления услугополучателю или подписанного реестра курьеру Государственной корпорации о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удостоверения оралмана или решение о продлении статуса оралмана;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услугополучателю или курьеру Государственной корпорации.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26.09.2019 № 3/555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Описание порядка взаимодействия структурных подразделений (работников)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регистрирует заявление, принимает документы и направляет на рассмотрение руководителю услугодателя, длительность процедуры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материалы дела и отписывает ответственному специалисту услугодателя для исполнения, длительность процедуры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 осуществляет проверку полноты документов, подготавливает проект результата оказания государственной услуги, длительность процедуры – 4 (четыре)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окончательный результат государственной услуги и сотрудник услугодателя передает результат государственной услуги услугополучателю или курьеру Государственной корпорации, длительность процедуры – 1 (один)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услугодателем, а также порядка использования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предоставляет заявление по форме согласно приложению 1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ввод оператором Государственной корпорации в автоматизированное рабочее место информационной системы (далее – ИС) Государственной корпорации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выбор оператором Государственной корпорации государственной услуги, вывод на экран формы запроса для оказания услуги, проверка соответствия приложенных услугополучателем документов, указанных в пункте 9 Стандарта и ввод оператором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услугополучателю выдается расписка со штрих-кодом о приеме соответствующих документов оператором Государственной корпорации либо выдается расписка об отказе в приеме документов по форме согласно приложению 2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формирование заявления с пакетами документов и составление реестра передаваемых услугодателю документов в двух экземплярах;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направление пакета документов оператором Государственной корпорации с двумя экземплярами реестра услугодателю через курьерскую службу;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экземпляр реестра возвращается в Государственную корпорацию с отметкой услугодателя о получении.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3 - регистрация, обработка документов услугополучателя, проведение процедуры по оказанию государственной услуги и оформление результата оказания государственной услуги (удостоверения оралмана или решения о продлении статуса оралмана) услугодателем;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4 - направление услугодателем через курьерскую службу результата оказания государственной услуги (удостоверения оралмана или решения о продлении статуса оралмана) в Государственную корпорацию соответствующим реестром в сроки, указанные в пункте 4 Стандарта;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получение услугополучателем через оператора Государственной корпорации результата государственной услуги (удостоверения оралмана или решения о продлении статуса оралмана).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услугополучателю результат государственной услуги (удостоверения оралмана или решения о продлении статуса оралмана) оператор Государственной корпорации принимает у услугополучателя расписку со штрих-кодом для сканирования. После сканирования в информационной системе Государственной корпорации производится автоматический поиск и проверка заявки услугополучателя на оказание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26.09.2019 № 3/555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корпорации в процессе оказания государственной услуги отражены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"Присвоение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статуса оралмана"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или </w:t>
      </w:r>
      <w:r>
        <w:br/>
      </w:r>
      <w:r>
        <w:rPr>
          <w:rFonts w:ascii="Times New Roman"/>
          <w:b/>
          <w:i w:val="false"/>
          <w:color w:val="000000"/>
        </w:rPr>
        <w:t>продление статуса оралмана"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