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eed20" w14:textId="37eed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архивных справок"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10 июля 2015 года № 213. Зарегистрировано Департаментом юстиции Атырауской области 06 августа 2015 года № 3276. Утратило силу постановлением акимата Атырауской области от 17 июля 2019 года № 147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17.07.2019 № </w:t>
      </w:r>
      <w:r>
        <w:rPr>
          <w:rFonts w:ascii="Times New Roman"/>
          <w:b w:val="false"/>
          <w:i w:val="false"/>
          <w:color w:val="ff0000"/>
          <w:sz w:val="28"/>
        </w:rPr>
        <w:t>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регламент государственной услуги "Выдача архивных справок"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утратившими силу постановления акимата Атырауской области от 28 марта 2014 года № 86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регламента государственной услуги "Выдача архивных справок"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2896, опубликовано 22 мая 2014 года в газете "Прикаспийская коммуна") от 29 августа 2014 года № 256 </w:t>
      </w:r>
      <w:r>
        <w:rPr>
          <w:rFonts w:ascii="Times New Roman"/>
          <w:b w:val="false"/>
          <w:i w:val="false"/>
          <w:color w:val="000000"/>
          <w:sz w:val="28"/>
        </w:rPr>
        <w:t>"О внесении дополнений в постановление акимата Атырауской области от 28 марта 2014 года № 86 "Об утверждении регламента государственной услуги "Выдача архивных справок"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2997, опубликовано 11 октября 2014 года в газете "Прикаспийская коммуна").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Мукан Ш.Ж. - заместителя акима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17 апреля 2015 года № 138 "Об утверждении стандартов государственных услуг в области архивного дела".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Атырауской области от "10" июля 2015 года № 213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"10" июля 2015 года № 213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архивных справок"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 всему тексту слова "ЦОН ", "ЦОНа" заменить словами "Государственная корпорация", "Государственной корпорации", слова "центр обслуживания населения" заменить словами "Государственная корпорация" постановлением акимата Атырауской области от 05.04.2016 №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архивных справок" (далее - государственная услуга) оказывается государственными архивами области, городов и районов (далее – услугодатель).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Некоммерческое акционерное общество "Государственная корпорация "Правительство для граждан"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 веб-портал "электронного правительства" www.e.gov.kz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Атырауской области от 05.04.2016 №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 оказания государственной услуги - архивная справка по форме согласно приложению 60 к Правилам комплектования, хранения, учета и использования документов Национального архивного фонда, других архивных документов государственными и специальными государственными архивами,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22 декабря 2014 года № 145 (зарегистрирован в Реестре государственной регистрации нормативных правовых актов под № 10127) о подтверждении либо ответ об отсутствии следующих сведений социально-правового характера: трудового стажа, размера заработной платы, возраста, состава семьи, образования, награждения, перечисления пенсионных взносов и социальных отчислений, присвоения ученых степеней и званий, несчастного случая, нахождения на излечении или эвакуации, применения репрессий, реабилитации жертв массовых политических репрессий, проживания в зонах экологического бедствия, пребывания в местах лишения свободы, сведений об актах гражданского состояния, о правоустанавливающих и идентификационных документах.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 или бумажная.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выдается электронная архивная справка либо ответ об отсутствии запрашиваемых сведений.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акимата Атырауской области от 24.04.2018 №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 Для получения государственной услуги при обращении к услугодателю и в Государственную корпорацию услугополучатель подает заполненное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архивных справок", утвержденнему приказом Министра культуры и спорта Республики Казахстан от 17 апреля 2015 года № 138 "Об утверждении стандартов государственных услуг в области архивного дела" (далее - Стандарт) (зарегистрированный в реестре государственной регистрации нормативных правовых актов № 11086), либо при обращении на портал запрос в форме электронного документа, удостоверенного электронной цифровой подписью (далее – ЭЦП) услугополучателя либо с помощью ввода одноразового пароля.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акимата Атырауской области от 28.06.2017 № </w:t>
      </w:r>
      <w:r>
        <w:rPr>
          <w:rFonts w:ascii="Times New Roman"/>
          <w:b w:val="false"/>
          <w:i w:val="false"/>
          <w:color w:val="000000"/>
          <w:sz w:val="28"/>
        </w:rPr>
        <w:t>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Этапы оказания государственной услуги через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работник услугодателя принимает документы и производит проверку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Если документы соответствуют указанным требованиям, то подтверждением принятия услугодателем пакета документов, от услугополучателя, является копия заявления услугополучателя со штампом услугодателя, содержащим дату, время приема и номер входящих документов, с указанием фамилии, имени, отчества (при наличии) лица, принявшего документы и документы передаются руководителю (30 (тридцать) минут).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несоответствии документов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возвращает их услугополучателю (30 (тридцать) минут).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документов через Государственную корпорацию или портал, сотрудник принимает документы и передает документы руководителю (30 (тридцать) минут);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услугодателя ознакамливается с документами и направляет работнику услугодателя на исполнение (в течение 1 (одного)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работник услугодателя рассматривает поступивший пакет документов в течение 9 (девяти) рабочих дней и готовит результат оказания государственной услуги и передает руководителю услугодателя. В случаях, когда для оказания государственной услуги необходимо изучение документов двух и более организаций, а также периода более чем за 5 (пять) лет, услугодателем срок оказания государственной услуги продлевается не более чем на 30 (тридцать) календарных дней после истечения срока оказания государственной услуги, о чем извещается услугополучатель посредством отправки письма по адресу, указанному в заявлении, в течений 3 (трех) календарных дней со дня продления срока рассмотрения.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услугодателя подписывает результат государственной услуги и передает работнику услугодателя (в течение 3 (трех) часов);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 работник услугодателя регистрирует подготовленные документы и осуществляет выдачу результата государственной услуги услугополучателю (по почте) или направляет в Государственную корпорацию либо в портал (в течение 3 (трех) часов).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постановлением акимата Атырауской области от 28.06.2017 № </w:t>
      </w:r>
      <w:r>
        <w:rPr>
          <w:rFonts w:ascii="Times New Roman"/>
          <w:b w:val="false"/>
          <w:i w:val="false"/>
          <w:color w:val="000000"/>
          <w:sz w:val="28"/>
        </w:rPr>
        <w:t>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каждый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Справочник бизнес-процессов оказания государственной услуги "Выдача архивных справок"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1"/>
    <w:bookmarkStart w:name="z3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2"/>
    <w:bookmarkStart w:name="z4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 Этапы оказания государственной услуги через Государственную корпорацию (диаграмма № 1 функционального взаимодействия при оказании услуги через Государственную корпорацию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1 – ввод оператора Государственной корпорации в автоматизированное рабочее место (далее - АРМ) информационной системы (далее - ИС) Государственной корпорации логина и пароля (процесс авторизации)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2 – выбор оператором Государственной корпорации услуги, указанной в настоящем регламенте, вывод на экран формы запроса для оказания услуги и ввод оператором Государственной корпорации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-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3 – направление запроса через шлюз "электронного правительства" (далее - ШЭП) в государственную базу данных "Физические лица" (далее –ГБД ФЛ)/ государственную базу данных "Юридические лица" (далее –ГБД ЮЛ) о данных услугополучателя, а также в единую нотариальную информационную систему (далее - ЕНИС) о данных доверенности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условие 1 – проверка наличия данных услугополучателя в ГБД ФЛ/ ГБД ЗЛ,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4 – формирование сообщения о невозможности получения данных в связи с отсутствием данных услугополучателя в ГБД ФЛ/ ГБД ЗЛ,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5 – заполнение оператором Государственной корпорации формы запроса в части отметки о наличии документов в бумажной форме и сканирование документов, предоставленных получателем,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6 – направление электронного документа (запроса услугополучателя), удостоверенного (подписанного) ЭЦП оператора Государственной корпорации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7 -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условие 2 – проверка (обработка) услугодателем соответствия приложенных услугополучателем документов к перечню документов, указанному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8 –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9 – получение услугополучателем через оператора Государственной корпорации результата государственной услуги (архивной справки) сформированный АРМ РШЭП. Электронный документ формируется с использованием ЭЦП работника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 xml:space="preserve"> Этапы оказания государственной услуги через портал (диаграмма № 2 функционального взаимодействия при оказании услуги через портал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услугополучатель осуществляет регистрацию на портал с помощью индивидуального идентификационного номера (далее - ИИН) /бизнес идентификационным номером (далее - БИН) и пароля (осуществляется для незарегистрированных услугополучателей на портал);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1 – ввод услугополучателем ИИН/БИН и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условие 1 – проверка на портале подлинности данных о зарегистрированном услугополучателя через ИИН/БИН и пароля;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услугополучателя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запросе, и ИИН/БИН, указанным в регистрационном свидетельстве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4 – формирование сообщения об отказе в запрашиваемой государственной услуге в связи с не подтверждением подлинности ИИН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5 – удостоверение запроса для оказания государственной услуги в электронной форме посредством ЭЦП услугополучателя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6 – регистрация в форме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условие 3 – проверка (обработка) услугодателем соответствия приложенных услугополучателем документов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7 –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8 – получение услугополучателем результата государственной услуги (справка в форме электронного документа), сформированного порталом. Электронный документ формируется с использованием ЭЦП сотрудника услугодателя.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архивных справок"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каждый процедуры (действия)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Атырауской области от 05.04.2016 № </w:t>
      </w:r>
      <w:r>
        <w:rPr>
          <w:rFonts w:ascii="Times New Roman"/>
          <w:b w:val="false"/>
          <w:i w:val="false"/>
          <w:color w:val="ff0000"/>
          <w:sz w:val="28"/>
        </w:rPr>
        <w:t>68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0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архивных справок"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архивных справок"</w:t>
      </w:r>
    </w:p>
    <w:bookmarkStart w:name="z7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Атырауской области от 05.04.2016 № </w:t>
      </w:r>
      <w:r>
        <w:rPr>
          <w:rFonts w:ascii="Times New Roman"/>
          <w:b w:val="false"/>
          <w:i w:val="false"/>
          <w:color w:val="ff0000"/>
          <w:sz w:val="28"/>
        </w:rPr>
        <w:t>68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881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1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6578600" cy="273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"Выдача архивных справок"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Атырауской области от 05.04.2016 № </w:t>
      </w:r>
      <w:r>
        <w:rPr>
          <w:rFonts w:ascii="Times New Roman"/>
          <w:b w:val="false"/>
          <w:i w:val="false"/>
          <w:color w:val="ff0000"/>
          <w:sz w:val="28"/>
        </w:rPr>
        <w:t>68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7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№1 функционального взаимодействия при оказании государственной услуги через государственную корпорацию</w:t>
      </w:r>
    </w:p>
    <w:bookmarkEnd w:id="16"/>
    <w:bookmarkStart w:name="z75" w:id="17"/>
    <w:p>
      <w:pPr>
        <w:spacing w:after="0"/>
        <w:ind w:left="0"/>
        <w:jc w:val="left"/>
      </w:pP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810500" cy="426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7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 государственной услуги через Портал</w:t>
      </w:r>
    </w:p>
    <w:bookmarkEnd w:id="18"/>
    <w:bookmarkStart w:name="z77" w:id="19"/>
    <w:p>
      <w:pPr>
        <w:spacing w:after="0"/>
        <w:ind w:left="0"/>
        <w:jc w:val="left"/>
      </w:pP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810500" cy="426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7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bookmarkEnd w:id="20"/>
    <w:bookmarkStart w:name="z79" w:id="21"/>
    <w:p>
      <w:pPr>
        <w:spacing w:after="0"/>
        <w:ind w:left="0"/>
        <w:jc w:val="left"/>
      </w:pP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810500" cy="511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