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2081" w14:textId="6d72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09 апреля 2015 года № 171. Зарегистрировано Департаментом юстиции Атырауской области 04 мая 2015 года № 3198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пункте 12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текста на государственном языке слово "са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>таудан" заменено словом "сатудан" в соответствии с п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остановлением акимата Жылыойского района Атырауской области от 11.09.2015 № </w:t>
      </w:r>
      <w:r>
        <w:rPr>
          <w:rFonts w:ascii="Times New Roman"/>
          <w:b w:val="false"/>
          <w:i w:val="false"/>
          <w:color w:val="000000"/>
          <w:sz w:val="28"/>
        </w:rPr>
        <w:t>368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 – Министра Республики Казахстан от 18 апреля 2011 года "О мерах по реализации Закона Республики Казахстан от 1 марта 2011 года "О государственном имуществе"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Ж. 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 акимата района от 09 апреля 2015 года № 171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 поступления и использования безнадзорных животных, поступивших в коммунальную собственность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правила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Настоящее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Если в течение шести месяцев с момента заявления о задержании рабочего и крупного раготого скота и двух месяцев –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 отказе этого лица от приобретения в собственность содержавшихся у него животных, они поступают в коммунальную собственность.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Учет, оценка, хранение и использование безнадзорных животных поступивших в районную коммунальную собственность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-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"Отдел экономики и финансов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- комиссия) в течении срока временного содержания. Решение комиссии оформляется протоколом.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возврата животных прежнему собственнику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 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 достижении согласия – в судебном порядке.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Средства от продажи животных, в порядке определяемом законодательством полностью засчитываются в доход местного бюджета.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