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00d9c" w14:textId="0600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24 декабря 2014 года № 221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27 октября 2015 года № 299. Зарегистрировано Департаментом юстиции Южно-Казахстанской области 29 октября 2015 года № 3391. Утратило силу в связи с истечением срока применения - (письмо Созакского районного маслихата Южно-Казахстанской области от 19 января 2016 года № 13)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Созакского районного маслихата Южно-Казахстанской области от 19.01.2016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за № 43/348-V "О внесении изменений в решение Южно-Казахстанского областного маслихата от 11 декабря 2014 года № 34/258-V "Об областном бюджете на 2015-2017 годы", зарегистрированного в Реестре государственной регистрации нормативных правовых актов за № 3374,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24 декабря 2014 года № 221 "О районном бюджете на 2015-2017 годы" (зарегистрировано в Реестре государственной регистрации нормативных правовых актов за № 2938, опубликовано 14 января 2015 года в газете "Созақ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Созакского района на 2015-2017 годы согласно приложению 1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8 864 532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7 008 347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- 46 505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- 4 389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1 805 291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- 10 031 388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23 421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- 6 309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-1 190 277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1 190 277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- 29 730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- 4 941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1 165 488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М.Тұрысбеков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 2014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октября 2015 года 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4 521 689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1 898 860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использованию 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пормышленности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-1 190 277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кредитов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