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adee" w14:textId="fb7a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развития языков, физической культуры и спорта Бородулихинского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06 марта 2015 года № 71. Зарегистрировано Департаментом юстиции Восточно-Казахстанской области 03 апреля 2015 года № 3810. Утратило силу - постановлением акимата Бородулихинского района Восточно-Казахстанской области от 19 апреля 2016 года № 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Бородулихинского района Восточно-Казахстанской области от 19.04.2016 № 62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культуры, развития языков, физической культуры и спорта Бородулихинского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от 27 ноября 2014 года № 282 "Об утверждении Положения о государственном учреждении Отдел физической культуры и спорта Бородулихинского района" (зарегистрированое в Реестре государственной регистрации нормвтивных правовых актах за № 3606 от 30 декабря 2014 года, опубликованное в газете "Пульс района" от 9 января 2015 года № 3 (6831), "Аудан тынысы" 6 января 2015 года № 2 (511)).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2015 года № 71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культуры, развития языков,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Бородулихинского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культуры, развития языков, физической культуры и спорта Бородулихинского района Восточно-Казахстанской области" (далее Отдел) является государственным органом Республики Казахстан, осуществляющим руководство в сфере культуры, развития языков,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070400, Республика Казахстан, Восточно-Казахстанская область, Бородулихинский район, село Бородулиха, улица Тәуелсіздіқ,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культуры, развития языков, физической культуры и спорта Бородулихинского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культуры, развития языков, физической культуры и спорта Бородулихинского района Восточно-Казахстанской области" является государство в лице местного исполнительного органа Бородулихинского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Отдела осуществляется из местного бюджета Бородулихинского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обеспечение реализации основных направлений государственной политики в области культуры, функционирования языков,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единой государственной политики по развитию языковой сферы, культуры и искусства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функционирования государственного языка в качестве основного языка делопроизводства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принятие мер по охране и широкому использованию культурно-просветительными организациями культурного наследия для повышения культурного уровня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комплекса информационно-разъяснительных мероприятий среди населения по пропаганде хода практической реализации законодательно-нормативных актов в сфере культуры, функционирования языков,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повышения роли культурно-досуговых организаций и учреждений культуры в нравственном и эстетическом воспитании;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оказание содействия в развитии библиотечного, музыкального, музейного и других видов искусства, народного творчества, художественной самодеятельности;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выработка практических рекомендаций в области культуры, функционирования языков, а так же предложений по укреплению межнационального согласия;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развития массового спорта и национальных видов спорта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организация и обеспечение подготовки сборных команд района по массовым, национальным видам спорта, инвалидному спорту и их участия на областных спортивных соревнованиях;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руководство и контроль за работой по выполнению тестов Первого Президента Республики Казахстан – Лидера Нации;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координация деятельности по развитию спортивной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Функции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проведение зрелищных культурно-массовых, спортивных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аттестацию государственных организаций культуры и спорта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осуществляет управление коммунальной собственностью в области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поддерживает и оказывает содействие в материально-техническом обеспечении государственных организаций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одной из государственных библиотек района статус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 предложения в исполнительные органы областей о наименовании и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обеспечивает соблюдение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охране и использовании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выступает заказчиком по строительству, реконструкции и ремонту объектов культурного, спортивного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вносит предложения в местные исполнительные органы района или в уполномоченный орган в пределах их компетенции, по устранению порчи, угрозы разрушения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разрабатывает и обеспечивает осуществление плана мероприятий по реализации на территории района региональной программы функционирования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создает условия населению района для изучения казахского языка и других языов;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работы по развитию физической культуры и спорта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принятие мер по созданию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организация районных спортивных соревнований по видам спорта совместно с местными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обеспечение подготовки сборных команд района по видам спорта и их выступления на областных спортивных соревнованиях;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обеспечение развития массового спорта и национальных видов спорта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координация деятельности районных физкультурно-спортивных организаций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присвоение спортсменам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присвоение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реализация единого регионального календаря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координация организации и проведения спортивных мероприятий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осуществление сбора, анализа информации по развитию физической культуры и спорта на территории района для предоставления местному исполнительному органу области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формирование и утверждение списков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организация медицинского обеспечения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обеспечение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координация вопросов строительства спортивных сооружений на территории района и обеспечение их доступности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оказание методической и консультативной помощи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обеспечение деятельности районных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ведение пропаганды физической культуры и спорта, повышение уровня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обеспечение инвалидам условия для доступа к спортивным сооружениям для занятия физической культурой и спортом, предоставление специального спортивного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разработка проектов нормативных правовых актов акима и акимата района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представление интересов района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осуществление в интересах местного государственного управления иных полномочий,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Отдела назначается на должность и освобождается от должности акимом Бородулихинского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издает приказы, дает указания, подписывает служебную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утверждает должностные инструкции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утверждает штатное расписание Отдела в пределах лимита штатной численности и структуры, утвержденных постановлением акимата Бородулихинского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казенное предприятие "Центр обучения государственного и других языков Бородулихинского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"Бородулихинская детско-юношеская спортивная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"Централизованная библиотечная система Бородулихинского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казенное предприятие "Дом культуры Бородулихинского районного отдела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казенное предприятие "Дом дружбы Бородулихинского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