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9a797b" w14:textId="09a797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культуры и спорта Республики Казахстан от 15 мая 2015 года № 184 "Об утверждении регламентов государственных услуг в области архивного дела"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культуры и спорта Республики Казахстан от 26 февраля 2016 года № 55. Зарегистрирован в Министерстве юстиции Республики Казахстан 28 марта 2016 года № 13534. Утратил силу приказом Министра культуры и спорта Республики Казахстан от 29 мая 2020 года № 159.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культуры и спорта РК от 29.05.2020 </w:t>
      </w:r>
      <w:r>
        <w:rPr>
          <w:rFonts w:ascii="Times New Roman"/>
          <w:b w:val="false"/>
          <w:i w:val="false"/>
          <w:color w:val="ff0000"/>
          <w:sz w:val="28"/>
        </w:rPr>
        <w:t>№ 159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2)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15 мая 2015 года № 184 "Об утверждении регламентов государственных услуг в области архивного дела" (зарегистрированный в Реестре государственной регистрации нормативных правовых актов от 26 июня 2015 года № 11444, опубликованный в информационно-правовой системе "Әділет" от 10 июля 2015 года) следующие изменения: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приказу;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регламент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архивных справок и копий архивных документов, исходящих из государственных архивов Республики Казахстан и направляемых за рубеж", утвержденный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архивного дела и документации (Мукатаев Д.С.) в установленном законодательством порядке обеспечить: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приказа направление копий настоящего приказа для официального опубликования в информационно-правовой системе "Әділет", и периодических печатных изданиях на электронном носителе с приложением бумажного экземпляра, заверенного гербовой печатью;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пяти рабочих дней со дня получения зарегистрированного настоящего приказа направление его копий в печатном и электронном виде, заверенных гербовой печатью и удостоверенных электронной цифровой подписью лица, уполномоченного подписывать настоящий приказ, для внесения в эталонный контрольный банк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интернет-ресурсе Министерства культуры и спорта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представление в Департамент юридической службы Министерства культуры и спорта Республики Казахстан сведений об исполнении мероприятий, предусмотренных подпунктами 1), 2), 3) и 4) настоящего пункта.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культуры и спорта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А. Мухамедиулы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2015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"Выдача архивных справок"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"Выдача архивных справок" (далее – государственная услуга) оказывается республиканским государственным учреждением "Национальный архив Республики Казахстан", центральными государственными архивами, государственными архивами областей, городов, районов и их филиалами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архивных справок", утвержденным приказом Министра культуры и спорта Республики Казахстан от 17 апреля 2015 года № 138 (зарегистрированный в Реестре государственной регистрации нормативных правовых актов за № 11086 от 20 мая 2015 года)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заявления и выдача результата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канцелярию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 по выбору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архивная справка о подтверждении либо ответ об отсутствии следующих сведений социально-правового характера: трудового стажа, размера заработной платы, возраста, состава семьи, образования, награждения, перечисления пенсионных взносов и социальных отчислений, присвоения ученых степеней и званий, несчастного случая, нахождения на излечении или эвакуации, применения репрессий, реабилитации жертв массовых политических репрессий, службы в Вооруженных Силах, воинских частях и формированиях, проживания в зонах экологического бедствия, пребывания в местах лишения свободы, сведений об актах гражданского состояния, о правоустанавливающих и идентификационных документах, либо заверенные копии или архивные выписки из архивных документов (далее – архивная справка).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запроса через портал, услугодателем направляется уведомление с указанием места и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бесплатно физическим и юридическим лицам (далее – услугополучатель).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услугодателем, Государственной корпорацией или через портал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прием документов сотрудником канцелярии от услугополучателя путем проверки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регистрация заявления в течение 10 (десяти) минут (в случае поступления документов после 17.30 часов, заявление регистрируется на следующий рабочий день).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 при личном обращении услугополучателя является выдаваемая ему копия заявления с отметкой даты и времени приема, номера входящего документа, с указанием фамилии, имени, отчества (при его наличии) лица, принявшего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сотрудником канцелярии, в течение 30 (тридцати) минут, зарегистрированных документов руководителю услугодателя, а в случае его отсутствия лицу, исполняющему его обязанности (далее – руководитель услугодателя), для принятия решения по его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сотрудником канцелярии, в течение 1 (одного) часа, документов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 основании резолюции руководителя услугодателя, выявление ответственным исполнителем необходимых сведений по теме запроса и подготовка на их основе архивной справки и (или) осуществление копирования выявленных архивных документов в течение 11 (одиннадцати) календарных дней, а в случае, когда для оказания государственной услуги необходимо изучение документов двух и более организаций, а также периода более чем за 5 (пять) лет, – 41 (сорока одного) дня (при этом, услугополучателю направляется уведомление в течение 3 (трех) календарных дней со дня продления срока рассмотрения);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подписание архивной справки, уведомления (о продлении срока исполнения запроса, об отсутствии документов на государственном хранении, о предоставлении дополнительной информации) в течение 2 (двух) рабочих дней;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регистрация и отправка сотрудником канцелярии, в течение 4 (четырех) часов, архивной справки, уведомления (о продлении срока исполнения запроса, об отсутствии документов на государственном хранении, о предоставлении дополнительной информации) услугополучателю либо в Государственную корпорацию;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при поступлении запроса через портал, направление услугополучателю уведомления о готовности государственной услуги в день подписания.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запроса ответственному исполнителю, выявление документов по теме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проект архивной справки, проект уведомления (о продлении срока исполнения запроса, об отсутствии документов на государственном хранении, о предоставлении дополнительной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подписанная архивная справка, уведомление (о продлении срока исполнения запроса, об отсутствии документов на государственном хранении, о предоставлении дополнительной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зарегистрированная архивная справка, уведомление (о продлении срока исполнения запроса, об отсутствии документов на государственном хранении, о предоставлении дополнительной информации);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уведомление на портале о готовности государственной услуги.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услугодателя, руководитель соответствующего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сотрудник канцелярии, в течение 10 (десяти) минут, принимает документы от услугополучателя путем проверки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регистрирует заявления (в случае поступления документов после 17.30 часов, заявление регистрируется на следующий рабочий день).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 при личном обращении услугополучателя является, выдаваемая ему копия заявления с отметкой даты и времени приема, номера входящего документа, с указанием фамилии, имени, отчества (при его наличии) лица, принявшего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канцелярии, в течение 30 (тридцати) минут направляет документы руководителю услугодателя, для принятия решения по его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сотрудник канцелярии, в течение 1 (одного) часа, передает рассмотренные документы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 изучает научно-справочный аппарат и учетные данные о наличии документов по теме запроса. При наличии документов, выявляет их для подготовки архивной справки в течение 11 (одиннадцати) календарных дней, а в случае, когда для оказания государственной услуги необходимо изучение документов двух и более организаций, а также периода более чем за 5 (пять) лет, – 41 (сорока одного) дня (при этом, услугополучателю направляется уведомление в течение 3 (трех) календарных дней со дня продления срока рассмотрения).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Если решение вопроса, изложенного в запросе, требует длительного срока, то запрос ставится на дополнительный контроль вплоть до окончательного его исполнения, о чем сообщается заявителю в течение 3 (трех) календарных дней со дня принятия решения.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отсутствия документов на государственном хранении, ответственный исполнитель, в течение 3 (трех) календарных дней, уведомляет услугополучателя об отсутствии запрашиваемых сведений и дает рекомендации по их дальнейшему поиску.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предоставлении информации не в полном объеме ответственный исполнитель, в течение 3 (трех) календарных дней уведомляет услугополучателя о необходимости предоставления дополнительных сведений для исполнения запроса;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руководитель соответствующего структурного подразделения услугодателя, в течение 2 (двух) часов, визирует архивную справку;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услугодателя, в течение 4 (четырех) часов, подписывает архивную справку.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Архивная справка, предназначенная для направления за рубеж, подписывается первым руководителем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подписания архивной справки либо уведомления (о продлении срока исполнения запроса, об отсутствии документов на государственном хранении, о предоставлении дополнительной информации) руководитель услугодателя незамедлительно передает их сотруднику канцелярии для регистрации;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поступлении запроса через портал, направление услугополучателю уведомления о готовности государственной услуги в день подписания;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 почте либо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исполнитель, в течение 1 (одного) часа, готовит и передает на подписание руководителю услугодателя сопроводительное письмо о направлении услугополучателю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услугодателя, не позднее 13.00 часов следующего дня подписывает сопроводительное письмо о направлении услугополучателю документов и передает сотруднику канцелярии для отправки их по назначению;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сотрудник канцелярии, в течение 1 (одного) часа, регистрирует представленные документы и направляет их по назначению. Срок отправки не позднее 17.30 часов следующего дня.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Государственную корпорацию в порядке "электронной очереди" без ускоренного обслуживания. При необходимости услугополучатель имеет возможность "бронирования"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информационной системе мониторинга оказания государственных услуг (далее – ИС МОГУ) логина и пароля (процесс авторизации) для оказания услуги в течение 5 (пяти)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государственной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засвидетельствованной доверенности, при ином удостоверении доверенности – данные доверенности не заполняются) в течение 5 (пяти)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"Физических лиц" (далее – ГБД ФЛ) либо государственную базу данных "Юридических лиц" (далее – 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доверенности в ЕНИС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условие 2 – проверка работником Государственной корпорации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направление электронного документа (запроса услугополучателя), удостоверенного (подписанного) ЭЦП работника Государственной корпорации, через ШЭП в автоматизированное рабочее место регионального шлюза электронного правительства (далее – АРМ РШЭП) в течение 2 (двух) минут либо направление документов услугодателю в бумажном виде через курьерскую связь;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в автоматизированном рабочем месте услугодателя (далее – АРМ услугодателя);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процесс 9 – осуществление процедур (действий), предусмотренных подпунктами 2)-7)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процесс 10 – получение услугополучателем через Государственную корпорацию архивной справки, уведомления (о продлении срока исполнения запроса, об отсутствии документов на государственном хранении, о предоставлении дополнительной информации).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сдачи документов в Государственную корпорацию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архивной справки, уведомления (о продлении срока исполнения запроса, об отсутствии документов на государственном хранении, о предоставлении дополнительной информации) производится через работника Государственной корпорации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архивной справки, уведомления (в случае продления срока оказания государственной услуги) осуществляется на основании расписки о приеме соответствующих документов, при предъявлении удостоверения личности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архивной справки в течение 1 (одного) месяца, после чего передает его услугодателю для дальнейшего хранения в течение 1 (одного) года. При обращении услугополучателя по истечении 1 (одного) месяца, по запросу Государственной корпорации услугодатель в течение 10 (десяти) рабочих дней направляет архивную справку, либо уведомление (о продлении срока исполнения запроса, об отсутствии документов на государственном хранении, о предоставлении дополнительной информации)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осуществляет авторизацию на портале с помощью индивидуального идентификационного номера (далее – ИИН) либо бизнес идентификационного номера (далее – БИН), а также пароля либо ЭЦП, в случае отсутствия регистрации необходимо пройти процедуру регистрации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на портале подлинности данных о зарегистрированном услугополучателе через логин (ИИН) и пароль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порталом сообщения о мотивированном отказе в авторизации в связи с имеющимися нарушениями в данных услугополучателя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2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 указанным в регистрационном свидетельстве ЭЦП)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удостоверение (подписание) запроса для оказания государственной услуги посредством ЭЦП услугополучателя и направление электронного документа (запроса) через ШЭП в АРМ услугодателя для обработки услугодателем в течение 7 (семи)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регистрация электронного документа в АРМ услугодателя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условие 3 – проверка услугодателем поступивших документов на соответствие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процесс 7 – формирование сообщения об отказе в оказании государственной услуги в случае не соответствия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процесс 8 – осуществление процедур (действий), предусмотренных подпунктами 2)-7) </w:t>
      </w:r>
      <w:r>
        <w:rPr>
          <w:rFonts w:ascii="Times New Roman"/>
          <w:b w:val="false"/>
          <w:i w:val="false"/>
          <w:color w:val="000000"/>
          <w:sz w:val="28"/>
        </w:rPr>
        <w:t>пункта 5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уведомления о готовности результата государственной услуги, сформированной АРМ услугодателя, с указанием даты, времени и места получения результата. Уведомление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при обращении услугополучателя через портал, приведены в диаграмме № 1 функционального взаимодействия при оказании государственной услуги через портал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Справочник бизнес-процессов оказания государственной услуги размещается на веб-портале "электронного правительства", интернет-ресурсе услугодателя.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портал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411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569200" cy="8051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69200" cy="805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"Выдача архивных справок"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 xml:space="preserve">"Выдача архивных справок"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670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670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35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3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– структурно-функциональная единица: взаимодействие структурных подразделений (работников) услугодателя, Государственной корпорации, портала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февраля 2016 года № 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15 мая 2015 года № 184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Регламент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"Апостилирование архивных справок и копий архивных документов,</w:t>
      </w:r>
      <w:r>
        <w:br/>
      </w:r>
      <w:r>
        <w:rPr>
          <w:rFonts w:ascii="Times New Roman"/>
          <w:b/>
          <w:i w:val="false"/>
          <w:color w:val="000000"/>
        </w:rPr>
        <w:t>исходящих из государственных архивов Республики Казахстан</w:t>
      </w:r>
      <w:r>
        <w:br/>
      </w:r>
      <w:r>
        <w:rPr>
          <w:rFonts w:ascii="Times New Roman"/>
          <w:b/>
          <w:i w:val="false"/>
          <w:color w:val="000000"/>
        </w:rPr>
        <w:t>и направляемых за рубеж"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Государственная услуга "Апостилирование архивных справок и копий архивных документов, исходящих из государственных архивов Республики Казахстан и направляемых за рубеж" (далее – государственная услуга) оказывается Министерством культуры и спорта Республики Казахстан (далее – услугодатель)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стандартом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"Апостилирование архивных справок и копий архивных документов, исходящих из государственных архивов Республики Казахстан и направляемых за рубеж", утвержденным приказом Министра культуры и спорта Республики Казахстан от 17 апреля 2015 года № 138 (зарегистрированный в Реестре государственной регистрации нормативных правовых актов за № 11086 от 20 мая 2015 года) (далее – стандарт).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Прием документов и выдача результатов оказания государственной услуги осуществляются через: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Некоммерческое акционерное общество "Государственная корпорация "Правительство для граждан" (далее – Государственная корпорация) по выбору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веб-портал "электронного правительства" www.egov.kz (далее – портал).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Форма оказания государственной услуги: электронная (частично автоматизированная) и (или)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Результатом оказания государственной услуги является штамп апостиля на архивных справках и (или) копиях архивных документов, исходящих из государственных архивов Республики Казахстан и направляемых за рубеж (далее – документы).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поступления запроса через портал, услугодателем направляется уведомление с указанием места и даты получения результата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Форма предоставления результата оказания государственной услуги – бумажная.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на платной основе физическим и юридическим лицам (далее – услугополучатель).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Описание порядка действий структурных подразделений</w:t>
      </w:r>
      <w:r>
        <w:br/>
      </w:r>
      <w:r>
        <w:rPr>
          <w:rFonts w:ascii="Times New Roman"/>
          <w:b/>
          <w:i w:val="false"/>
          <w:color w:val="000000"/>
        </w:rPr>
        <w:t>(работников) услугодателя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Основанием для начала процедуры (действия) по оказанию государственной услуги является прием услугодателем, Государственной корпорацией или через портал документов,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Содержание каждой процедуры (действия), входящей в состав процесса оказания государственной услуги, длительность его выполнения: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прием сотрудником канцелярии документов от услугополучателя и регистрация заявления в течение 10 (десяти) минут (в случае поступления документов после 17.30 часов, заявление регистрируется на следующий рабочий день).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 при личном обращении услугополучателя является выдаваемая ему копия заявления с отметкой даты и времени приема, номера входящего документа, с указанием фамилии, имени, отчества (при его наличии) лица, принявшего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сотрудником канцелярии, в течение 30 (тридцати) минут, зарегистрированных документов, руководителю структурного подразделения услугодателя для принятия решения по его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передача руководителем структурного подразделения, в течение 1 (одного) часа, представленных документов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проверка ответственным исполнителем, в течение 2 (двух) часов, представленных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и в случае соответствия, заполнение Книги регистрации документов, представленных для проставления апостиля;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проставление апостиля, в течение 2 (двух) часов, а в случае несоответствия представленных документов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подготовка и направление услугополучателю уведомления о приведении в соответствие;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подписание руководителем структурного подразделения апостиля и проставление гербовой печати на апостиль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после подписания апостиля внесение ответственным исполнителем в Книгу регистрации документов, представленных для проставления апостиля необходимых записей в течение 4 (четырех)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при личном обращении услугополучателя, выдача документов со штампом апостиля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обращении услугополучателя через портал, направление уведомления о готовности государственной услуги в течение 1 (одного) часа;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подготовка и передача сопроводительного письма к документам со штампом апостиля сотруднику канцелярии для регистрации и отправки их по назначению не позднее 17.30 часов следующего дня.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Результат процедуры (действия) по оказанию государственной услуги, который служит основанием для начала выполнения следующей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зарегистрированное заявление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резолюция руководителя структурного подразделения;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проверка представленных документов на соответствие требованиям </w:t>
      </w:r>
      <w:r>
        <w:rPr>
          <w:rFonts w:ascii="Times New Roman"/>
          <w:b w:val="false"/>
          <w:i w:val="false"/>
          <w:color w:val="000000"/>
          <w:sz w:val="28"/>
        </w:rPr>
        <w:t>пункта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запись в Книге регистрации документов, представленных для проставления апостиля;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проставление апостиля либо подготовка уведомления о представлении недостающих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подписанный апостиль;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запись в Книге регистрации документов, представленных для проставления апостиля;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документы со штампом апостиля;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уведомление о направлении документов со штампом апостиля;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отправка документов по назначению.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Описание порядка взаимодействия структурных</w:t>
      </w:r>
      <w:r>
        <w:br/>
      </w:r>
      <w:r>
        <w:rPr>
          <w:rFonts w:ascii="Times New Roman"/>
          <w:b/>
          <w:i w:val="false"/>
          <w:color w:val="000000"/>
        </w:rPr>
        <w:t>подразделений (работников) услугодателя в процессе</w:t>
      </w:r>
      <w:r>
        <w:br/>
      </w:r>
      <w:r>
        <w:rPr>
          <w:rFonts w:ascii="Times New Roman"/>
          <w:b/>
          <w:i w:val="false"/>
          <w:color w:val="000000"/>
        </w:rPr>
        <w:t>оказания 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Перечень структурных подразделений (работников) услугодателя, которые участвуют в процессе оказания государственной услуги: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руководитель услугодателя, руководитель соответствующего структурного подразделения услугодателя;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ответственный исполнитель.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Описание последовательности процедур (действий) между структурными подразделениями (работниками) с указанием длительности каждой процедуры (действия):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сотрудник канцелярии, в течение 10 (десяти) минут, принимает документы от услугополучателя и регистрирует заявление в единой системе электронного документооборота (в случае поступления документов после 17.30 часов, заявление регистрируется на следующий рабочий день).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услугодателем пакета документов при личном обращении услугополучателя является, выдаваемая ему копия заявления с отметкой даты и времени приема, номера входящего документа, с указанием фамилии, имени, отчества (при его наличии) лица, принявшего документы;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сотрудник канцелярии, в течение 1 (одного) часа, направляет документы руководителю соответствующего структурного подразделения услугодателя для принятия решения по их исполнению;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руководитель соответствующего структурного подразделения услугодателя, в течение 1 (одного) часа, передает документы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ответственный исполнитель, в течение 2 (двух) часов, проверяет, представленные документы на соответствие требованиям пункта 9 стандарта, в случае не соответствия, направляет услугополучателю уведомление о приведении документов в соответствие, а в случае соответствия, заполняет Книгу регистрации документов, представленных для проставления апостиля;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ответственный исполнитель проставляет штамп апостиля, в течение 2 (двух) часов;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руководитель соответствующего структурного подразделения услугодателя, в течение 2 (двух) часов, подписывает апостиль и передает ответственному исполнителю;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ответственный исполнитель, в течение 2 (двух) часов, проставляет гербовую печать на штамп апостиля;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после подписания руководителем структурного подразделения услугодателя апостиля и проставления гербовой печати ответственный исполнитель, в течение 4 (четырех) часов, вносит в Книгу регистрации документов, представленных для проставления апостиля необходимые записи;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при личном обращении услугополучателя, ответственный исполнитель, в течение 1 (одного) часа, выдает ему документы со штампом апостиля;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при обращении услугополучателя через портал, ответственный исполнитель, в течение 1 (одного) часа, направляет уведомление о готовности документов;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при обращении услугополучателя по почте либо через Государственную корпорацию: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исполнитель, в течение 1 (одного) часа, готовит и передает на подписание руководителю услугодателя сопроводительное письмо о направлении услугополучателю документов со штампом апостиля;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руководитель услугодателя, не позднее 13.00 часов следующего дня подписывает сопроводительное письмо о направлении услугополучателю документов со штампом апостиля;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ответственный исполнитель, в течение 1 (одного) часа, передает сотруднику канцелярии для оправки их по назначению. Срок отправки не позднее 17.30 часов следующего дня.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Описание порядка взаимодействия с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корпорацией и (или) иными услугодателями, а также порядка</w:t>
      </w:r>
      <w:r>
        <w:br/>
      </w:r>
      <w:r>
        <w:rPr>
          <w:rFonts w:ascii="Times New Roman"/>
          <w:b/>
          <w:i w:val="false"/>
          <w:color w:val="000000"/>
        </w:rPr>
        <w:t>использования информационных систем в процессе оказания</w:t>
      </w:r>
      <w:r>
        <w:br/>
      </w:r>
      <w:r>
        <w:rPr>
          <w:rFonts w:ascii="Times New Roman"/>
          <w:b/>
          <w:i w:val="false"/>
          <w:color w:val="000000"/>
        </w:rPr>
        <w:t>государственной услуги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Описание порядка обращения в Государственную корпорацию, длительность обработки запроса услугополучателя: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для получения государственной услуги услугополучатель обращается в Государственную корпорацию в порядке "электронной очереди" без ускоренного обслуживания. При необходимости услугополучатель имеет возможность "бронирования" электронной очереди посредством портала;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процесс 1 – ввод работником Государственной корпорации в информационной системе мониторинга оказания государственных услуг (далее – ИС МОГУ) логина и пароля (процесс авторизации) для оказания услуги в течение 5 (пяти)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выбор работником Государственной корпорации государственной услуги, вывод на экран формы запроса для оказания услуги и ввод оператором Государственной корпорации данных услугополучателя, а также данных по доверенности представителя услугополучателя (при нотариально засвидетельствованной доверенности, при ином удостоверении доверенности – данные доверенности не заполняются) в течение 5 (пяти)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процесс 3 – направление запроса через шлюз электронного правительства (далее – ШЭП) в государственную базу данных "Физических лиц" (далее – ГБД ФЛ) либо государственную базу данных "Юридических лиц" (далее – ГБД ЮЛ) о данных услугополучателя, а также в единую нотариальную информационную систему (далее – ЕНИС) – о данных доверенности представителя услугополучателя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условие 1 – проверка наличия данных услугополучателя в ГБД ФЛ и данных доверенности в ЕНИС в течение 1 (одной) минуты;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процесс 4 – формирование сообщения о невозможности получения данных в связи с отсутствием данных услугополучателя в ГБД ФЛ/ГБД ЮЛ и данных доверенности в ЕНИС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процесс 5 – заполнение работником Государственной корпорации формы запроса в части отметки о наличии документов в бумажной форме и сканирование документов, предоставленных услугополучателем, прикрепление их к форме запроса и удостоверение посредством электронной цифровой подписи (далее – ЭЦП) заполненной формы (введенных данных) запроса на оказание государственной услуги;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условие 2 – проверка работником Государственной корпорации документов на соответствие пункту 9 стандарта;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процесс 6 – формирование сообщения об отказе в запрашиваемой государственной услуге в связи с имеющимися нарушениями в документах услугополучателя;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направление электронного документа (запроса услугополучателя), удостоверенного (подписанного) ЭЦП работника Государственной корпорации, через ШЭП в автоматизированное рабочее место регионального шлюза электронного правительства (далее – АРМ РШЭП) в течение 2 (двух) минут либо направление документов услугодателю в бумажном виде через курьерскую связь в течение 6 (шести) рабочих дней (расположенные в городе Астане в течение 1 (одного) рабочего дня);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регистрация электронного документа в автоматизированном рабочем месте услугодателя (далее – АРМ услугодателя);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получение услугополучателем через Государственную корпорацию документов со штампом апостиля.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День сдачи пакета документов в Государственную корпорацию не входит в срок оказания государственной услуги.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Описание процесса получения результата оказания государственной услуги через Государственную корпорацию, его длительность: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получение услугополучателем документов со штампом апостиля производится через работника Государственной корпорации в течение 15 (пятнадцати) минут.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Государственной корпорации выдача документов со штампом апостиля осуществляется на основании расписки о приеме соответствующих документов, при предъявлении удостоверения личности услугополучателя.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документов со штампом апостиля в течение 1 (одного) месяца, после чего передает его услугодателю для дальнейшего хранения в течение 1 (одного) года. При обращении услугополучателя по истечении 1 (одного) месяца, по запросу Государственной корпорации услугодатель в течение 10 (десяти) рабочих дней (расположенный в городе Астане в течение 1 (одного) рабочего дня) направляет документы со штампом апостиля и сопроводительного письма в Государственную корпорацию для выдачи услугополучателю.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Описание порядка обращения и последовательности процедур (действий) услугодателя и услугополучателя при оказании государственной услуги через портал: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процесс 1 – услугополучатель осуществляет авторизацию на портале с помощью индивидуального идентификационного номера (далее – ИИН) либо бизнес идентификационного номера (далее – БИН), а также пароля либо ЭЦП, в случае отсутствия регистрации необходимо пройти процедуру регистрации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условие 1 – проверка на портале подлинности данных о зарегистрированном услугополучателе через логин (ИИН) и пароль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процесс 2 – формирование порталом сообщения о мотивированном отказе в авторизации в связи с имеющимися нарушениями в данных услугополучателя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процесс 3 – выбор услугополучателем государственной услуги, вывод на экран формы запроса для оказания государственной услуги и заполнение услугополучателем формы (ввод данных) с учетом ее структуры и форматных требований, прикрепление к форме запроса необходимых документов в электронном виде, указанных в 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стандарта, а также выбор услугополучателем регистрационного свидетельства ЭЦП для удостоверения (подписания) запроса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процесс 4 – оплата государственной услуги на платежном шлюзе электронного правительства (далее – ПШЭП), а затем данная информация поступает в АРМ услугодателя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условие 2 – проверка на корректность заполнения формы запроса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процесс 5 – формирование сообщения об отказе в запрашиваемой государственной услуге, в связи с несоответствием документов </w:t>
      </w:r>
      <w:r>
        <w:rPr>
          <w:rFonts w:ascii="Times New Roman"/>
          <w:b w:val="false"/>
          <w:i w:val="false"/>
          <w:color w:val="000000"/>
          <w:sz w:val="28"/>
        </w:rPr>
        <w:t>пункту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стандарта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процесс 6 – выбор услугополучателем регистрационного свидетельства ЭЦП для удостоверения (подписания) запроса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условие 3 – проверка на портале срока действия регистрационного свидетельства ЭЦП и отсутствия в списке отозванных (аннулированных) регистрационных свидетельств, а также соответствия идентификационных данных (между ИИН/БИН, указанным в запросе, и ИИН/БИН указанным в регистрационном свидетельстве ЭЦП)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процесс 7 – формирование сообщения о мотивированном отказе в запрашиваемой государственной услуге в связи с не подтверждением подлинности ЭЦП услугополучателя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процесс 8 – удостоверение (подписание) посредством ЭЦП услугополучателя заполненной формы (введенных данных) запроса на оказание государственной услуги в течение 5 (пяти)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процесс 9 – регистрация электронного документа в АРМ услугодателя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условие 4 – проверка услугодателем поступивших документов на соответствие пункту 9 стандарта в течение 15 (пятнадцати)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процесс 10 – формирование сообщения об отказе в оказании государственной услуги в связи с имеющимися нарушениями в данных услугополучателя в АРМ услугодателя в течение 2 (двух) минут;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процесс 11 – осуществление процедур (действий), предусмотренных подпунктами 2)-10) пункта 5 настоящего регламента;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процесс 12 – получение услугополучателем уведомления о готовности результата государственной услуги, сформированной АРМ услугодателя, с указанием даты, времени и места получения результата. Уведомление формируется с использованием ЭЦП уполномоченного лица услугодателя.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Пошаговые действия и решения при обращении услугополучателя через портал, приведены в диаграмме № 1 функционального взаимодействия при оказании государственной услуги через портал,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Подробное описание последовательности процедур (действий), взаимодействий структурных подразделений (работников) услугодателя в процессе оказания государственной услуги, а также описание порядка взаимодействия с иными услугодателями и (или) Государственной корпорации и порядка использования информационных систем в процессе оказания государственной услуги отражены в справочнике бизнес-процессов оказания государственной услуги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регламенту.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копий архивных документов,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государственных архивов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направляемых за рубеж"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Диаграмма № 1 функционального взаимодействия при оказании</w:t>
      </w:r>
      <w:r>
        <w:br/>
      </w:r>
      <w:r>
        <w:rPr>
          <w:rFonts w:ascii="Times New Roman"/>
          <w:b/>
          <w:i w:val="false"/>
          <w:color w:val="000000"/>
        </w:rPr>
        <w:t xml:space="preserve">государственной услуги через портал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784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784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150100" cy="821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150100" cy="821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регламенту государственной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"Апостилирование архивных справок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копий архивных документов, исходящих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государственных архивов Республики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Казахстан и направляемых за рубеж"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Форма           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Справочник бизнес-процессов оказания государственной услуги</w:t>
      </w:r>
      <w:r>
        <w:br/>
      </w:r>
      <w:r>
        <w:rPr>
          <w:rFonts w:ascii="Times New Roman"/>
          <w:b/>
          <w:i w:val="false"/>
          <w:color w:val="000000"/>
        </w:rPr>
        <w:t>"Апостилирование архивных справок и копий архивных документов,</w:t>
      </w:r>
      <w:r>
        <w:br/>
      </w:r>
      <w:r>
        <w:rPr>
          <w:rFonts w:ascii="Times New Roman"/>
          <w:b/>
          <w:i w:val="false"/>
          <w:color w:val="000000"/>
        </w:rPr>
        <w:t>исходящих из государственных архивов Республики Казахстан и</w:t>
      </w:r>
      <w:r>
        <w:br/>
      </w:r>
      <w:r>
        <w:rPr>
          <w:rFonts w:ascii="Times New Roman"/>
          <w:b/>
          <w:i w:val="false"/>
          <w:color w:val="000000"/>
        </w:rPr>
        <w:t xml:space="preserve">направляемых за рубеж"  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05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Условные обозначения: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060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*СФЕ – структурно-функциональная единица: взаимодействие структурных подразделений (работников) услугодателя, Государственной корпорации, портала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12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header.xml" Type="http://schemas.openxmlformats.org/officeDocument/2006/relationships/header" Id="rId12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