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a5ca" w14:textId="3a3a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кардиологической и кардиохирургической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6 июня 2016 года № 479. Зарегистрирован в Министерстве юстиции Республики Казахстан 5 июля 2016 года № 13877. Утратил силу приказом и.о. Министра здравоохранения Республики Казахстан от 31 декабря 2021 года № ҚР ДСМ-139.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31.12.2021 </w:t>
      </w:r>
      <w:r>
        <w:rPr>
          <w:rFonts w:ascii="Times New Roman"/>
          <w:b w:val="false"/>
          <w:i w:val="false"/>
          <w:color w:val="ff0000"/>
          <w:sz w:val="28"/>
        </w:rPr>
        <w:t>№ ҚР ДСМ-139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кардиологической и кардиохирургической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479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кардиологической и кардиохирургической</w:t>
      </w:r>
      <w:r>
        <w:br/>
      </w:r>
      <w:r>
        <w:rPr>
          <w:rFonts w:ascii="Times New Roman"/>
          <w:b/>
          <w:i w:val="false"/>
          <w:color w:val="000000"/>
        </w:rPr>
        <w:t>помощи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22.12.2017 </w:t>
      </w:r>
      <w:r>
        <w:rPr>
          <w:rFonts w:ascii="Times New Roman"/>
          <w:b w:val="false"/>
          <w:i w:val="false"/>
          <w:color w:val="ff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кардиологической и кардиохирургической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требования к организации оказания кардиологической и кардиохирургической помощи.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Штаты организаций, оказывающих кардиологическую и кардиохирургическую помощь населению, за исключением организаций являющихся государственными предприятиями на праве хозяйственного ведения,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штатными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6173) (далее – приказ № 238).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настоящем Стандарте: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специальности "кардиология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аритмология, интервенционная кардиология) (взрослая, детская)"; "кардиохирургия (взрослая, детская)";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здравоохранения – юридическое лицо, осуществляющее деятельность в области здравоохранения;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 Бюро госпитализации (далее – Портал) – единая система электронной регистрации, учета, обработки и хранения направлений пациентов на госпитализацию в стационар в рамках гарантированного объема бесплатной медицинской помощи;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медицинская помощь – комплекс медицинских услуг, включающих лекарственную помощь, направленных на сохранение и восстановление здоровья населения;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качество медицинской помощи – уровень соответствия оказываемой медицинской помощи стандартам,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и установленным на основе современного уровня развития медицинской науки и технологии;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регионализация – разделение медицинских организаций на соответствующие уровни оказания неотложной кардиологической помощи (кардиологическая, кардиохирургическая помощь) пациентам с острым коронарным синдромом и (или) острым инфарктом миокарда в зависимости от сложности оказываемой медицинской технологии.";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пациент – физическое лицо, являющееся (являвшееся) потребителем медицинских услуг;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22.12.2017 </w:t>
      </w:r>
      <w:r>
        <w:rPr>
          <w:rFonts w:ascii="Times New Roman"/>
          <w:b w:val="false"/>
          <w:i w:val="false"/>
          <w:color w:val="00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организаций, оказывающих кардиологическую, интервенционную кардиологическую и кардиохирургическую помощь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22.12.2017 </w:t>
      </w:r>
      <w:r>
        <w:rPr>
          <w:rFonts w:ascii="Times New Roman"/>
          <w:b w:val="false"/>
          <w:i w:val="false"/>
          <w:color w:val="ff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задачи и функции медицинских организаций, оказывающих кардиологическую и кардиохирургическую помощь определены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 здравоохранения, оказывающих кардиологическую, интервенционную кардиологическую и кардиохирургическую помощь населению Республики Казахстан, утвержденным приказом исполняющего обязанности Министра здравоохранения Республики Казахстан от 22 сентября 2011 года № 647 (зарегистрированный в Реестре государственной регистрации нормативных правовых актов за № 7273) (далее – приказ № 647).</w:t>
      </w:r>
    </w:p>
    <w:bookmarkEnd w:id="18"/>
    <w:bookmarkStart w:name="z1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оказания медицинской помощи пациентам с сердечно-сосудистыми заболеваниями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22.12.2017 </w:t>
      </w:r>
      <w:r>
        <w:rPr>
          <w:rFonts w:ascii="Times New Roman"/>
          <w:b w:val="false"/>
          <w:i w:val="false"/>
          <w:color w:val="ff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Оказание медицинской помощи пациентам с сердечно-сосудистыми заболеваниями (далее – ССЗ) осуществляется в следующих формах: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помощи, в том числе первичной медико-</w:t>
      </w:r>
      <w:r>
        <w:rPr>
          <w:rFonts w:ascii="Times New Roman"/>
          <w:b w:val="false"/>
          <w:i w:val="false"/>
          <w:color w:val="000000"/>
          <w:sz w:val="28"/>
        </w:rPr>
        <w:t>санитарной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ПМСП) и консультативно-диагностической помощи (далее – КДП);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помощи.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ПМСП оказывается пациентам с ССЗ: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- по прикреплению, предварительной записи или обращению;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независимо от факта прикрепления в случае оказания экстренной и неотложной медицинской помощи.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ПМСП пациентам с ССЗ оказывается на амбулаторном уровне врачами по специальности "кардиология", "врач общей практики", "педиатрия", "терапия", а также медицинскими сестрами во врачебной амбулатории, районной и городской поликлиниках, прошедшими повышение квалификации по циклу "кардиология".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ПМСП оказываются следующие лечебно-диагностические мероприятия: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- осмотр специалистом ПМСП, лабораторные и инструментальные неинвазивные методы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лечебные, в том числе оказание экстренной и неотложной медицинской помощи, лечебные манипуляции;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пациентов с ССЗ рецептами для получения бесплатных лекарственных средств и изделий медицинского назначения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(зарегистрированный в Реестре государственной регистрации нормативных правовых актов за № 7306);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профилактические - медицинские осмотры, скрининговые профилактические медицинские осмотры целевых групп населения с последующим оздоровлением и динамическим наблюдением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(зарегистрированный в Реестре государственной регистрации нормативных правовых актов за № 5918).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первичном обращении пациента в организацию ПМСП, в регистратуре организации ПМСП оформляется первичная учетная медицинская документация: 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по форме 025/у,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приказ № 907).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невозможности установления диагноза ССЗ в организации ПМСП, пациент направляется на консультацию в клинико-диагностический центр для оказания КДП с проведением при необходимости консилиума, с привлечением профильных специалистов, в том числе консультантов из медицинских организаций (далее - МО) республиканского уровня.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Оказание КДП пациенту с ССЗ профильным специалистом осуществляется по направлению специалиста ПМСП или другого профильного специалиста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консультационно-диагностической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(зарегистрированный в Реестре государственной регистрации нормативных правовых актов за № 11958).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направлении к врачу-кардиологу (кардиохирургу) для оказания КДП врач ПМСП оформляет </w:t>
      </w:r>
      <w:r>
        <w:rPr>
          <w:rFonts w:ascii="Times New Roman"/>
          <w:b w:val="false"/>
          <w:i w:val="false"/>
          <w:color w:val="000000"/>
          <w:sz w:val="28"/>
        </w:rPr>
        <w:t>направление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консультацию по форме № 001-4/е, утвержденной приказом № 907, с результатами лабораторных и инструментальных исследований.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Врач-кардиолог (кардиохирург) при оказании КДП предоставляет врачу ПМСП, направившему пациента на консультацию, консультативно-диагностическое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№ 086/е, в котором указывает результаты проведенного обследования и лечения, а также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дальнейшему лечению пациента с ССЗ по форме № 071/у, утвержденные приказом № 907.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Врач ПМСП осуществляет дальнейшее наблюдение за пациентом с ССЗ после получения консультативно-диагностического заключения от врача-кардиолога (кардиохирурга), в соответствии с назначениями врача- кардиолога (кардиохирурга).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наличии высоких показателей артериального давления (кризовое течение), аритмии различного генеза, учащения приступов стенокардии и нарастания симптомов сердечной недостаточности, врач-кардиолог МО выдает и продлевает лист или </w:t>
      </w:r>
      <w:r>
        <w:rPr>
          <w:rFonts w:ascii="Times New Roman"/>
          <w:b w:val="false"/>
          <w:i w:val="false"/>
          <w:color w:val="000000"/>
          <w:sz w:val="28"/>
        </w:rPr>
        <w:t>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утраты трудоспособности, а при стойкой утрате трудоспособности (состояние после перенесенного инфаркта миокарда, аорто-коронарного шунтирования, застойной сердечной недостаточности) – дает заключение на оформление документов для направления на медико-социальную экспертизу (далее – МСЭ)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(зарегистрированный в Реестре государственной регистрации нормативных правовых актов за № 10589) (далее – приказ № 44).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Установление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стойкой утраты трудоспособности пациента с ССЗ,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освидетельствования (переосвидетельствования), а также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потребностей освидетельствуемого лица в мерах социальной защиты проводятся путем проведения МСЭ в соответствии с приказом № 44.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Стационарная помощь пациентам с ССЗ оказывается в кардиологическом (кардиохирургическом) отделении, на кардиологических койках в составе терапевтических отделений, районной, городской, областной больниц, республиканских центров и научно-исследовательских институтов.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Госпитализация пациента в стационар осуществляется при наличии медицинских показаний для круглосуточного медицинского наблюдения и лечения через Портал: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</w:t>
      </w:r>
      <w:r>
        <w:rPr>
          <w:rFonts w:ascii="Times New Roman"/>
          <w:b w:val="false"/>
          <w:i w:val="false"/>
          <w:color w:val="000000"/>
          <w:sz w:val="28"/>
        </w:rPr>
        <w:t>направлению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специалиста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</w:t>
      </w:r>
      <w:r>
        <w:rPr>
          <w:rFonts w:ascii="Times New Roman"/>
          <w:b w:val="false"/>
          <w:i w:val="false"/>
          <w:color w:val="000000"/>
          <w:sz w:val="28"/>
        </w:rPr>
        <w:t>направлению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врача-кардиолога МО, оказывающей АПП;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экстренным показаниям (острый коронарный синдром, острая сердечная недостаточность, острые нарушения ритма и проводимости) вне зависимости от наличия направления.</w:t>
      </w:r>
    </w:p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направления пациента на плановую госпитализацию в стационар, организация ПМСП: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необходимый объем клинико-диагностических, лабораторных, инструментальных исследований в соответствии с нозологией, а при необходимости консультации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пациента о дате госпитализации в стационар посредством "Листа ожидания" через Портал госпитализации. По коду госпитализации пациент просматривает на сайте www.bg.eisz.kz информацию о свободных койках в стационарах республики и своей очередности в стационар, куда планируется его госпитализация.</w:t>
      </w:r>
    </w:p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осмотра врачом в приемном отделении стационара пациент госпитализируется в кардиологическое (кардиохирургическое) отделение с заполнением </w:t>
      </w:r>
      <w:r>
        <w:rPr>
          <w:rFonts w:ascii="Times New Roman"/>
          <w:b w:val="false"/>
          <w:i w:val="false"/>
          <w:color w:val="000000"/>
          <w:sz w:val="28"/>
        </w:rPr>
        <w:t>карты стационарного больного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003/у, утвержденной приказом № 907, при наличии письменного согласия пациента или его законного представителя на предоставление ему медицинской помощи.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угрозе жизни пациент с ССЗ в экстренном порядке госпитализируется в отделение (палату) реанимации и интенсивной терапии, минуя приемное отделение.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Пациент с установленным диагнозом острый коронарный синдром (далее – ОКС) с подъемом сегмента ST/острый инфаркт миокарда (далее – ОИМ) госпитализируется в лабораторию катетеризации, минуя приемное отделение, отделение реанимации и интенсивной терапии.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Кардиологическая (кардиохирургическая) помощь на стационарном уровне включает в себя: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первичный осмотр врачом пациента с целью определения его состояния и установления предварительного диагноза;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лечебно-диагностических неинвазивных методов тестирования для снижения риска инвазивных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и назначение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при необходимости консультаций специалистов другого профиля.</w:t>
      </w:r>
    </w:p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экстренных состояниях основной диагноз устанавливается в течении 24 часов с момента поступления пациента в стационар на основании данных клинико-анамнестического обследования, результатов инструментальных и лабораторных методов исследования и заносится в </w:t>
      </w:r>
      <w:r>
        <w:rPr>
          <w:rFonts w:ascii="Times New Roman"/>
          <w:b w:val="false"/>
          <w:i w:val="false"/>
          <w:color w:val="000000"/>
          <w:sz w:val="28"/>
        </w:rPr>
        <w:t>медицинскую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стационарного больного по форме № 003/у, утвержденную приказом № 907.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Экстренная госпитализация в стационар осуществляется при наличии медицинских показаний для оказания экстренной и неотложной медицинской помощи и круглосуточного медицинского наблюдения и лечения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утвержденными приказом Министра здравоохранения и социального развития Республики Казахстан от 29 сентября 2015 года № 761 (зарегистрированный в Реестре государственной регистрации нормативных правовых актов за № 12204) (далее – приказ № 761).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отсутствии возможности провести на региональном уровне лабораторно-инструментальные исследования и лечебные мероприятия пациент направляется в организации республиканского уровня для оказания специализированной медицинской помощи через Портал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 № 761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Скорая медицинская помощь пациентам с сердечно-сосудистыми заболеваниями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 в Реестре государственной регистрации нормативных правовых актов под № 15473).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здравоохранения РК от 22.12.2017 </w:t>
      </w:r>
      <w:r>
        <w:rPr>
          <w:rFonts w:ascii="Times New Roman"/>
          <w:b w:val="false"/>
          <w:i w:val="false"/>
          <w:color w:val="00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Неотложная помощь пациентам при ОКС оказывается всеми бригадами скорой медицинской помощи, которые обеспечивают проведение первичных лечебных мероприятий, первичных реанимационных мероприятий, лечение жизнеугрожаемых состояний и незамедлительную транспортировку в МО с возможностью проведения чрескожных вмешательств (далее – ЧКВ) в круглосуточном режиме. При отсутствии МО с возможностью проведения ЧКВ, пациент доставляется в ближайшую МО, имеющую в своей структуре отделение (палаты) реанимации и интенсивной терапии.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выявлении у пациента, находящегося на лечении в МО без возможности проведения ЧКВ, показаний для проведения неотложных интервенционных или кардиохирургических вмешательств, пациент незамедлительно переводится специализированным санитарным автотранспортом, включая санитарную авиацию в МО, с возможностью проведения ЧКВ в круглосуточном режиме.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Медицинские организации для проведения чрескожного коронарного вмешательства пациентам с острым коронарным синдромом оснащаются в зависимости от объема коронарных стентирований с одним или двумя ангиокардиографическими установками, с или без кардиохирургической поддержки, но с отработанной логистикой перевода в кардиохирургический стационар при необходимости, лабораторией неинвазивных методов исследования, лабораторией катетеризации сердца и сосудов, лабораторией (отделением) интервенционной аритмологии, отделением кардиореанимации и функционируют в круглосуточном режиме.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здравоохранения РК от 22.12.2017 </w:t>
      </w:r>
      <w:r>
        <w:rPr>
          <w:rFonts w:ascii="Times New Roman"/>
          <w:b w:val="false"/>
          <w:i w:val="false"/>
          <w:color w:val="00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стратификации риска и выбора оптимального вида реваскуляризации миокарда и оценки риска внутригоспитальных исходов используется шкала SYNTAX (5 летнее клиническое наблюдение о проведении ЧКВ с использованием стентов), с принятием совместного решения Группы сердца (кардиолог, интервенционный кардиолог, кардиохирург).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 беременной женщины при наличии показаний для оказания специализированной помощи решение о направлении в профильную МО принимается консилиумом врачей с участием профильного специалиста и с занесением протокола консилиума в историю болезни пациентки.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выявлении врожденного порока развития сердечно-сосудистой системы в родовспомогательных организациях, проводится консультация детского кардиолога (кардиохирурга) и при наличии медицинских показаний новорожденный переводится в профильный стационар.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После завершения лечения в стационарных условиях, пациенту выдается выписка из медицинской </w:t>
      </w:r>
      <w:r>
        <w:rPr>
          <w:rFonts w:ascii="Times New Roman"/>
          <w:b w:val="false"/>
          <w:i w:val="false"/>
          <w:color w:val="000000"/>
          <w:sz w:val="28"/>
        </w:rPr>
        <w:t>карты стационарного больного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"Карта выбывшего из стационара" по форме № 066/у, утвержденной приказом № 907, с результатами проведенного обследования, лечения и рекомендациями по дальнейшей тактике лечения пациента.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Стационарозамещающая помощь пациентам с ССЗ оказывается во врачебной амбулатории, сельской, районной, городской поликлиниках, кардиологическом отделении (или на кардиологических койках в составе терапевтических отделений) районной, межрайонной, городской, областной больницах, республиканских центрах и научно-исследовательских институтах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Республики Казахстан от 17 августа 2015 года № 669 (зарегистрированный в Реестре государственной регистрации нормативных правовых актов за № 12106).</w:t>
      </w:r>
    </w:p>
    <w:bookmarkEnd w:id="50"/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Оказание медицинской помощи пациентам с острым коронарным синдромом и (или) острым инфарктом миокарда осуществляется по уровням регионализации:</w:t>
      </w:r>
    </w:p>
    <w:bookmarkEnd w:id="51"/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уровне медицинская помощь оказывается организациями скорой медицинской помощи, первичной медико-санитарной помощи, а также организациями, оказывающими стационарную помощь без возможности проведения чрескожных коронарных вмешательств пациентам с острым коронарным синдромом или острым инфарктом миокарда;</w:t>
      </w:r>
    </w:p>
    <w:bookmarkEnd w:id="52"/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уровне медицинская помощь оказывается организациями, оказывающими стационарную помощь с возможностью проведения чрескожных коронарных вмешательств без кардиохирургического отделения;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уровне медицинская помощь оказывается организациями, оказывающими стационарную помощь и республиканскими медицинскими организациями, с наличием кардиохирургического отделения.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36 в соответствии с приказом Министра здравоохранения РК от 22.12.2017 </w:t>
      </w:r>
      <w:r>
        <w:rPr>
          <w:rFonts w:ascii="Times New Roman"/>
          <w:b w:val="false"/>
          <w:i w:val="false"/>
          <w:color w:val="00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Оказание медицинской помощи пациентам с острым коронарным синдромом или острым инфарктом миокарда проводят в соответствии с клиническими протоколами.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37 в соответствии с приказом Министра здравоохранения РК от 22.12.2017 </w:t>
      </w:r>
      <w:r>
        <w:rPr>
          <w:rFonts w:ascii="Times New Roman"/>
          <w:b w:val="false"/>
          <w:i w:val="false"/>
          <w:color w:val="00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