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598d" w14:textId="dcc5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июня 2016 года № 37. Зарегистрировано Департаментом юстиции Актюбинской области 22 июля 2016 года № 5005. Утратило силу решением Айтекебийского районного маслихата Актюбинской области от 17 июня 2020 года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Айтекебийского районного маслихата Актюбинской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Айтекебийском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№ 37 от 15 июня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проведения митингов и собраний: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Комсомольское, площадь перед центральным парком, расположенного на пересечении улиц Ы.Алтынсарина и Ардагерлер.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площади дома культуры "Целинник", по улице Т. Жургенова на улицу Ы. Алтынсарина, площадь перед центральным парком села Комсомольское.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–в редакции решения маслихата Айтекебийского района Актюбинской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 наркотического опьянения.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на казахском языке с изменениями, текст на русском языке не меняется решением маслихата Айтекебийского района Актюбинской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проводятся в соответствии с целями, указанными в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