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0227" w14:textId="4e60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города Жаркент Панфиловского района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01 июля 2016 года № 5-31 и постановление акимата Алматинской области от 01 июля 2016 года № 345. Зарегистрировано Департаментом юстиции Алматинской области 03 августа 2016 года № 3930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Казахстан", Алматинский областной маслихат РЕШИЛ и акимат Алматинской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Изменить границу (черту) города Жаркент Панфиловского района Алматинской области путем включения 70 гектаров земли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прилагаемой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схематической карте.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Алматинского областного маслихата опубликование настоящего совместного решения Алматинского областного маслихата и постановления акимата Алматинской области после государственной регистрации в органах юстиции в официальных и периодических изданиях, а также на интернет-ресурсе определяемом Правительством Республики Казахстан и на интернет-ресурсе Алматинского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совместного решения Алматинского областного маслихата и постановления акимата Алматинской области возложить на заместителя акима области Бескемпирова Серикжана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совместное решение Алматинского областного маслихата и постановление акимата Алматинской области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Муканов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Телпекбаева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Схематичееская карта границ города Жаркент Панфиловского района Алматинской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245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