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8aed1" w14:textId="968ae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Панфиловском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Панфиловского районного маслихата Алматинской области от 01 апреля 2016 года № 6-2-12. Зарегистрировано Департаментом юстиции Алматинской области 06 мая 2016 года № 3810. Утратило силу решением Панфиловского районного маслихата Алматинской области от 7 июля 2020 года № 6-71-408</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Панфиловского районного маслихата Алматинской области от 07.07.2020 </w:t>
      </w:r>
      <w:r>
        <w:rPr>
          <w:rFonts w:ascii="Times New Roman"/>
          <w:b w:val="false"/>
          <w:i w:val="false"/>
          <w:color w:val="000000"/>
          <w:sz w:val="28"/>
        </w:rPr>
        <w:t>№ 6-71-408</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Панфиловский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Панфиловском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главного специалиста районного маслихата Нуралинову Кульбан Нуртаевну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"По соблюдению законности, прав граждан, защиты окружающей среды и коммунальной службы" районного маслихата.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Нурахметов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Панфиловского районного маслихата от 1 апреля 2016 года № 6-2-12</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Панфиловском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w:t>
      </w:r>
      <w:r>
        <w:rPr>
          <w:rFonts w:ascii="Times New Roman"/>
          <w:b w:val="false"/>
          <w:i w:val="false"/>
          <w:color w:val="000000"/>
          <w:sz w:val="28"/>
        </w:rPr>
        <w:t>со 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Панфиловском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Панфиловского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Панфиловского района.</w:t>
      </w:r>
      <w:r>
        <w:br/>
      </w:r>
      <w:r>
        <w:rPr>
          <w:rFonts w:ascii="Times New Roman"/>
          <w:b w:val="false"/>
          <w:i w:val="false"/>
          <w:color w:val="000000"/>
          <w:sz w:val="28"/>
        </w:rPr>
        <w:t xml:space="preserve">
      </w:t>
      </w:r>
      <w:r>
        <w:rPr>
          <w:rFonts w:ascii="Times New Roman"/>
          <w:b w:val="false"/>
          <w:i w:val="false"/>
          <w:color w:val="000000"/>
          <w:sz w:val="28"/>
        </w:rPr>
        <w:t>5. Акимат Панфиловского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Панфиловского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Панфиловского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Панфиловского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Панфиловского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Панфиловского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Панфиловского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Панфиловском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Жаркент, улица имени Головацкого, № 129, площадь перед зданием районного акимата;</w:t>
      </w:r>
      <w:r>
        <w:br/>
      </w:r>
      <w:r>
        <w:rPr>
          <w:rFonts w:ascii="Times New Roman"/>
          <w:b w:val="false"/>
          <w:i w:val="false"/>
          <w:color w:val="000000"/>
          <w:sz w:val="28"/>
        </w:rPr>
        <w:t xml:space="preserve">
      </w:t>
      </w:r>
      <w:r>
        <w:rPr>
          <w:rFonts w:ascii="Times New Roman"/>
          <w:b w:val="false"/>
          <w:i w:val="false"/>
          <w:color w:val="000000"/>
          <w:sz w:val="28"/>
        </w:rPr>
        <w:t>2) город Жаркент, улица имени Розыбакиева, № 22, площадь перед районным домом культуры;</w:t>
      </w:r>
      <w:r>
        <w:br/>
      </w:r>
      <w:r>
        <w:rPr>
          <w:rFonts w:ascii="Times New Roman"/>
          <w:b w:val="false"/>
          <w:i w:val="false"/>
          <w:color w:val="000000"/>
          <w:sz w:val="28"/>
        </w:rPr>
        <w:t xml:space="preserve">
      </w:t>
      </w:r>
      <w:r>
        <w:rPr>
          <w:rFonts w:ascii="Times New Roman"/>
          <w:b w:val="false"/>
          <w:i w:val="false"/>
          <w:color w:val="000000"/>
          <w:sz w:val="28"/>
        </w:rPr>
        <w:t>3) город Жаркент, улица имени Нусипбековой, № 2/1, районный центральный стадион.</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Панфиловском районе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город Жаркент, по улице Головацкого начиная с улицы Туркебаева до улицы Лутфуллина.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Панфиловского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Панфиловского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5"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6"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