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4458" w14:textId="7494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миpных собpаний, митингов, шествий, пикетов и демонстpаций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Саранского городского маслихата Карагандинской области от 23 июня 2016 года № 40. Зарегистрировано Департаментом юстиции Карагандинской области 30 июня 2016 года № 3883. Утратило силу решением Саранского городского маслихата Карагандинской области от 30 июля 2020 года № 518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Саранского городского маслихата Карагандинской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миpных собpаний, митингов, шествий, пикетов и демонстpаций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11 июля 2007 года № 603-1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актах за № 8-7-48 от 06 августа 2007 года, опубликовано в газете "Ваша газета" № 32 от 11 августа 2007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2016 года № 40     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рекомендуются: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для проведения мирных собраний, митингов на территории города Сарани и поселка Актас: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перед магазином "Бартерный", микрорайон "Горняк";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 поселка Актас, улица Первомайская, 13, корпус 2.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маршруты для проведения мирных шествий, демонстраций на территории города Сарани и поселка Актас: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от пересечения с улицей Победы до пересечения с улицей Стадионная;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 от пересечения с улицей Рабочая до микрорайона "Горняк";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Ковыльная от пересечения с улицей Лихачева до пересечения с улицей Городская.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о проведении собрания, митинга, шествия, пикета или демонстрации подается в письменной форме не позднее, чем за 10 дней до намеченной даты их проведения.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Сарани.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нарушения пункта 3,4 настоящего порядка заявителю дается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 (по указанному маршруту).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Уполномоченные (организаторы) должны не допускать участия в собраниях, митингах, шествиях, пикетах, демонстрациях недееспособных лиц и лиц, находящихся в состоянии алкогольного либо наркотического опьянения.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Собрания, митинги, шествия, пикеты и демонстрации должны быть безусловно прекращены по требованию представителя акимата города Сарани,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общественного порядка, а также безопасности участников пикетов акимат города Сарани может разрешить проведение в один и тот же день и время, на одном и том же объекте не более трех одиночных пикетов.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