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6666" w14:textId="d826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Аккайынского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ноября 2016 года N 7-5. Зарегистрировано Департаментом юстиции Северо-Казахстанской области 15 декабря 2016 года N 3962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от 27 февраля 2014 года № 21-2 "Об утверждении Регламента маслихата Аккайынского района" (зарегистрировано в Реестре государственной регистрации нормативных правовых актов под № 2621 от 31 марта 2014 года, опубликовано 10 апреля 2014 года в газете "Аққайың", 10 апреля 2014 года в газете "Колос");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от 3 ноября 2015 года № 36-7 "О внесении изменений в решение маслихата Аккайынского района от 27 февраля 2014 года № 21-2 "Об утверждении Регламента маслихата Аккайынского района" (зарегистрировано в Реестре государственной регистрации нормативных правовых актов под № 3491 от 4 декабря 2015 года, опубликовано 17 декабря 2015 года в газете "Аққайың", 17 декабря 2015 года в газете "Колос").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VII сессии VI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Фильберт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