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af3d" w14:textId="816a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23 декабря 2015 года № 45-5 "Об утверждении Правил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06 июня 2016 года № 3-4. Зарегистрировано Департаментом юстиции Северо-Казахстанской области 05 июля 2016 года № 3806. Утратило силу решением маслихата района Магжана Жумабаева Северо-Казахстанской области от 14 ноября 2016 года № 7-1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Магжана Жумабаева Северо-Казахстанской области от 14.11.2016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2015 года № 45-5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актах под № 3569 от 19 января 2016 года, опубликовано 29 января 2016 года в районной газете "Мағжан жұлдызы" № 6, районной газете "Вести" № 6) (далее – решение)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Правилах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области, утвержденных указанным решением,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"Өрлеу", приказом Министра здравоохранения и социального развития Республики Казахстан от 23 февраля 2015 года № 88 "Об утверждении форм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под № 10474) и определяют порядок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области, при наступлении трудной жизненной ситуации.";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"18-1. Социальная помощь по основанию указанному в подпункте 20) приложения 3 к настоящим Правилам предоставляется единовременно без учета дохода в размере 200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"19. Среднедушевой доход лица (семьи) на оказание социальной помощи исчисляется путем деления совокупного дохода, полученного как в денежной, так и натуральной форме, за три месяца, предшествующих месяцу обращения за назначением обусловленной денежной помощи, на число членов семьи и на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лица (семьи), претендующего на оказание обусловленной денежной помощи на основе социального контракта активизации семьи,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совокупный доход рассчитывается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(зарегистрированы в Реестре государственной регистрации нормативных правовых актов под № 5757 от 28 августа 2009 года).";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"37. После определения права на обусловленную денежную помощь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(далее – индивидуальный план), согласно приложениям 9-10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претенденты из числа самозанятых, безработных, за исключением случаев, предусмотренных пунктом 39 настоящих Правил и инвалидов 1 и 2 группы, учащихся, студентов, слушателей, курсантов и магистрантов очной формы обучения,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занятости, реализуемые за счет средств местного бюджета в соответствии с Законом Республики Казахстан от 6 апреля 2016 года "О занятости населения.";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первого официального опубликования, и распространяются на правоотношения возникшие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июня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6 июня 2016 года № 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при наступлении трудной жизненной ситуации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сиротство;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отсутствие родительского попечения;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безнадзорность несовершеннолетних, в том числе девиантное поведение;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ограничение возможностей раннего психофизического развития детей от рождения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стойкие нарушения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ограничение жизнедеятельности вследствие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неспособность к самообслуживанию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жестокое обращение,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бездомность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освобождение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нахождение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нахождение несовершеннолетних в организациях образования с особым режимом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наличие среднедушевого дохода лица (семьи), не превышающего порога однократного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наличие среднедушевого дохода, не превышающего 60 процентов от прожиточного минимума, при заключении социального контракта активизации семьи на условиях участия трудоспособных членов семьи (лица) в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войны, указанных в статьях 5, 6, 7, 8 и 9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в зубопротезировании;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войны, указанных в статьях 5, 6, 7, 8 и 9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в санаторно-курортном лечении в санаториях и профилакториях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нуждаемость участников и инвалидов Великой Отечественной войны, указанных в статьях 5 и 7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в возмещении затрат за оплату коммунальных услуг и приобретения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17-1) нуждаемость лиц, приравненных по льготам и гарантиям к участникам и инвалидам Великой Отечественной войны, указанных в статьях 6, 8 и 9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в возмещении затрат за оплату коммунальных услуг и приобретения топлива (с 1 января 2017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нуждаемость лиц больных активной формой туберкулеза, ежеквартально;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причинение ущерба гражданину (семье) либо его имуществу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20) нуждаемость выпускников медицинских высших учебных заведений, прибывших на постоянную работу в город Булаево района Магжана Жумабаева Северо-Казахстанской области, в получении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