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7e31" w14:textId="2d77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20 января 2015 года № 19 "Об утверждении Правил перевода и восстановления обучающихся по типам организаций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28 апреля 2017 года № 201. Зарегистрирован в Министерстве юстиции Республики Казахстан 8 июня 2017 года № 15203.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января 2015 года № 19 "Об утверждении Правил перевода и восстановления обучающихся по типам организаций образования" (зарегистрированный в Реестре государственной регистрации нормативных правовых актов под №10297, опубликованный в газете "Казахстанская правда" от 12 марта 2015 года №47 (27923)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 восстановления обучающихся по типам организаций образования,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При переводе или восстановлении обучающегося из зарубежной организации образования представляется документ об освоенных учебных программах (академическая справка или транскрипт), а также документ о завершении предыдущего уровня образования, который проходит процедуру нострификации в Республике Казахстан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8, зарегистрированным в Реестре государственной регистрации нормативных правовых актов под № 5135.";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6-1 и 6-2 следующего содержания: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"6-1. Лица, при переводе из зарубежного вуза или восстановлении после первого семестра первого курса представляют наряду с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, также сертификат единого национального тестирования (далее – ЕНТ) или комплексного тестирования (далее – КТ) по форме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 баллом не ниже установленного порогового балла.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не участвовавшие или не набравшие пороговый балл по ЕНТ и КТ, сдают КТ в сроки предусмотренные правилами проведения ЕНТ и КТ, утверждаемые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Лица, при переводе или восстановлении из зарубежного вуза после 1-го курса представляют наряду с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, также результаты вступительных испытаний при поступлении в зарубежные вузы.";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Магистранты, слушатели резидентуры и докторанты переводятся в другой вуз только на платной основе.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Перевод студентов, магистрантов, слушателей резидентуры и докторантов из других вузов в национальный вуз осуществляется только на платной основе.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студент должен иметь сертификат ЕНТ или КТ не ниже 60 баллов и средний балл успеваемости (GPA–Grade Point Average (Грейд Пойнт Эверейдж)) не ниже, установленного переводного балла в данном национальном вузе.";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33-1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"33-1. Перевод обучающихся из зарубежного вуза осуществляется только на платной основе.".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(Ахмед-Заки Д.Ж.) в установленном законодательством порядке обеспечить: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Асылова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