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e77b" w14:textId="0f4e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26 сентября 2016 года № 239 "Об утверждении Правил выпуска, размещения, обращения и погашения краткосрочных нот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ноября 2017 года № 196. Зарегистрировано в Министерстве юстиции Республики Казахстан 30 ноября 2017 года № 16037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совершенствования порядка и условий выпуска, размещения, обращения и погашения краткосрочных нот Национального Банка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сентября 2016 года № 239 "Об утверждении Правил выпуска, размещения, обращения и погашения краткосрочных нот Национального Банка Республики Казахстан" (зарегистрированное в Реестре государственной регистрации нормативных правовых актов под № 14423, опубликованное 5 декабря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выпуска, размещения, обращения и погашения краткосрочных нот Национального Банка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Правилах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бумаг, законами Республики Казахстан от 28 августа 2009 года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ПОДФТ), от 21 мая 2013 года "</w:t>
      </w:r>
      <w:r>
        <w:rPr>
          <w:rFonts w:ascii="Times New Roman"/>
          <w:b w:val="false"/>
          <w:i w:val="false"/>
          <w:color w:val="000000"/>
          <w:sz w:val="28"/>
        </w:rPr>
        <w:t>О персональных данных и их защите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", а также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одноразовый код – уникальная последовательность электронных цифровых символов, создаваемая программно-аппаратными средствами по запросу физического лица и предназначенная для одноразового использования при предоставлении доступа физическому лицу к покупке или продаже краткосрочных нот Национального Банка;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– информационная система, предоставляющая физическому лицу точку доступа к покупке или продаже краткосрочных нот Национального Банка;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физического лица – процедура установления подлинности физического лица с целью однозначного подтверждения его прав на открытие счета и (или) электронного кошелька и осуществление сделок с краткосрочными нотами Национального Банка;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многоразовый код – уникальная последовательность электронных цифровых символов, создаваемая программно-аппаратными средствами по запросу физического лица и предназначенная для многоразового использования в течение определенного периода времени при предоставлении доступа физическому лицу к покупке или продаже краткосрочных нот Национального Банка;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ставка доходности – параметр заключаемых сделок продажи или выкупа краткосрочных нот Национального Банка у физических лиц, используемый для расчета цены размещения или выкупа краткосрочных нот Национального Банка;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надзорное подразделение – подразделение Национального Банка, ответственное за государственную регистрацию выпуска ценных бумаг;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–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уполномоченное подразделение – подразделение Национального Банка, ответственное за выпуск и размещение краткосрочных нот Национального Банка;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выкуп краткосрочных нот Национального Банка – покупка Национальным Банком краткосрочных нот Национального Банка у физического лица, являющегося их держателем, с возможностью дальнейшей продажи краткосрочных нот Национального Банка на вторичном рынке ценных бумаг до истечения срока их обращения;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погашение краткосрочных нот Национального Банка – действия эмитента по изъятию из обращения размещенных краткосрочных нот путем выплаты номинальной стоимости (без цели последующей продажи) краткосрочных нот Национального Банка электронными деньгами;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 – счет для учета краткосрочных нот Национального Банка, открытый центральным депозитарием Национальному Банку и (или) физическому лицу в системе реестров держателей государственных ценных бумаг;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кошелек – микропроцессор (чип), программное обеспечение персонального компьютера, иное программно-техническое средство, в котором хранятся электронные деньги, используемые в системе электронных денег, оператором которой выступает Центр, и (или) обеспечивающее к ним доступ;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электронное приложение – специальное программное обеспечение на мобильных телефонах и иных устройствах либо веб-порталах, предназначенное для предоставления физическим лицам услуг по покупке или продаже краткосрочных нот Национального Банка.";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Заявка на открытие счета и (или) электронного кошелька содержит следующие сведения: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 физического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мобильного телефона;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электронной почты;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отметку о согласии физического лица на сбор, обработку и распространение персональных данных центральным депозитарием, единым накопительным пенсионным фондом и иными третьими лицами для целей идентификации физического лица,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идентификации физического лица используются: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цифровая подпись физического лица;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или реквизиты платежной карточки (номер, срок действия платежной карточки, наименование системы платежных карточек), выпущенной банком второго уровня или Национальным оператором почты, с которым Центром и центральным депозитарием заключено соглашение об информационном обмене;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или номер субсчета, открытого физическому лицу в системе учета центрального депозитария;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или сведения, предусмотренные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имеющиеся у единого накопительного пенсионного фонда;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или способы идентификации физического лица, предусмотренные сводом правил центрального депозитария.";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"19-1. При идентификации физического лица способом, предусмотренным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 заявке на открытие счета и (или) электронного кошелька в электронном приложении прикрепляется копия документа, удостоверяющего личность клиента.".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(Шайкакова Г.Ж.) в установленном законодательством Республики Казахстан порядке обеспечить: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Акишев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